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312" w:type="dxa"/>
        <w:tblLayout w:type="fixed"/>
        <w:tblLook w:val="04A0" w:firstRow="1" w:lastRow="0" w:firstColumn="1" w:lastColumn="0" w:noHBand="0" w:noVBand="1"/>
      </w:tblPr>
      <w:tblGrid>
        <w:gridCol w:w="2830"/>
        <w:gridCol w:w="4962"/>
        <w:gridCol w:w="6520"/>
      </w:tblGrid>
      <w:tr w:rsidR="00BE16C6" w:rsidRPr="005A203E" w14:paraId="15FEE8AE" w14:textId="77777777" w:rsidTr="00815AA6">
        <w:tc>
          <w:tcPr>
            <w:tcW w:w="14312" w:type="dxa"/>
            <w:gridSpan w:val="3"/>
          </w:tcPr>
          <w:p w14:paraId="1CFFA237" w14:textId="57004709" w:rsidR="00BE16C6" w:rsidRPr="005A203E" w:rsidRDefault="00BE16C6" w:rsidP="00815AA6">
            <w:pPr>
              <w:jc w:val="center"/>
              <w:rPr>
                <w:b/>
                <w:sz w:val="32"/>
                <w:szCs w:val="32"/>
              </w:rPr>
            </w:pPr>
            <w:bookmarkStart w:id="0" w:name="_GoBack"/>
            <w:r w:rsidRPr="005A203E">
              <w:rPr>
                <w:b/>
                <w:sz w:val="32"/>
                <w:szCs w:val="32"/>
              </w:rPr>
              <w:t xml:space="preserve">Recommended </w:t>
            </w:r>
            <w:r w:rsidR="00222831" w:rsidRPr="005A203E">
              <w:rPr>
                <w:b/>
                <w:sz w:val="32"/>
                <w:szCs w:val="32"/>
              </w:rPr>
              <w:t>Titles to Foster SOGI</w:t>
            </w:r>
            <w:r w:rsidR="00815AA6" w:rsidRPr="005A203E">
              <w:rPr>
                <w:b/>
                <w:sz w:val="32"/>
                <w:szCs w:val="32"/>
              </w:rPr>
              <w:t xml:space="preserve"> Inclusive Integrated Curriculum – 2019 - 2020</w:t>
            </w:r>
            <w:bookmarkEnd w:id="0"/>
          </w:p>
        </w:tc>
      </w:tr>
      <w:tr w:rsidR="00BE16C6" w:rsidRPr="005A203E" w14:paraId="7D5FEE2C" w14:textId="77777777" w:rsidTr="00815AA6">
        <w:tc>
          <w:tcPr>
            <w:tcW w:w="14312" w:type="dxa"/>
            <w:gridSpan w:val="3"/>
          </w:tcPr>
          <w:p w14:paraId="5E51A626" w14:textId="68E91B27" w:rsidR="00BE16C6" w:rsidRPr="005A203E" w:rsidRDefault="00BE16C6" w:rsidP="00AD3EBF">
            <w:pPr>
              <w:rPr>
                <w:b/>
                <w:sz w:val="40"/>
                <w:szCs w:val="40"/>
              </w:rPr>
            </w:pPr>
            <w:r w:rsidRPr="005A203E">
              <w:rPr>
                <w:b/>
                <w:sz w:val="40"/>
                <w:szCs w:val="40"/>
              </w:rPr>
              <w:t>Picture Books</w:t>
            </w:r>
          </w:p>
        </w:tc>
      </w:tr>
      <w:tr w:rsidR="00AD3EBF" w:rsidRPr="005A203E" w14:paraId="6EF81AE0" w14:textId="77777777" w:rsidTr="00BB418C">
        <w:tc>
          <w:tcPr>
            <w:tcW w:w="2830" w:type="dxa"/>
          </w:tcPr>
          <w:p w14:paraId="564FD680" w14:textId="77777777" w:rsidR="00AD3EBF" w:rsidRPr="005A203E" w:rsidRDefault="00AD3EBF" w:rsidP="00AD3EBF">
            <w:pPr>
              <w:rPr>
                <w:noProof/>
              </w:rPr>
            </w:pPr>
            <w:r w:rsidRPr="005A203E">
              <w:rPr>
                <w:noProof/>
              </w:rPr>
              <w:drawing>
                <wp:inline distT="0" distB="0" distL="0" distR="0" wp14:anchorId="197F67EA" wp14:editId="082C33DD">
                  <wp:extent cx="1140954" cy="1502721"/>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ere Oliver Fits.jpg"/>
                          <pic:cNvPicPr/>
                        </pic:nvPicPr>
                        <pic:blipFill>
                          <a:blip r:embed="rId7">
                            <a:extLst>
                              <a:ext uri="{28A0092B-C50C-407E-A947-70E740481C1C}">
                                <a14:useLocalDpi xmlns:a14="http://schemas.microsoft.com/office/drawing/2010/main" val="0"/>
                              </a:ext>
                            </a:extLst>
                          </a:blip>
                          <a:stretch>
                            <a:fillRect/>
                          </a:stretch>
                        </pic:blipFill>
                        <pic:spPr>
                          <a:xfrm>
                            <a:off x="0" y="0"/>
                            <a:ext cx="1176370" cy="1549367"/>
                          </a:xfrm>
                          <a:prstGeom prst="rect">
                            <a:avLst/>
                          </a:prstGeom>
                        </pic:spPr>
                      </pic:pic>
                    </a:graphicData>
                  </a:graphic>
                </wp:inline>
              </w:drawing>
            </w:r>
          </w:p>
          <w:p w14:paraId="496CFE69" w14:textId="4FE4D9AB" w:rsidR="00AD3EBF" w:rsidRPr="005A203E" w:rsidRDefault="00AD3EBF" w:rsidP="00AD3EBF">
            <w:pPr>
              <w:rPr>
                <w:noProof/>
                <w:sz w:val="22"/>
                <w:szCs w:val="22"/>
              </w:rPr>
            </w:pPr>
            <w:r w:rsidRPr="005A203E">
              <w:rPr>
                <w:noProof/>
              </w:rPr>
              <w:t>ISBN: 978-1-101-91907-1</w:t>
            </w:r>
          </w:p>
        </w:tc>
        <w:tc>
          <w:tcPr>
            <w:tcW w:w="4962" w:type="dxa"/>
          </w:tcPr>
          <w:p w14:paraId="326049ED" w14:textId="77777777" w:rsidR="00AD3EBF" w:rsidRPr="005A203E" w:rsidRDefault="00AD3EBF" w:rsidP="00AD3EBF">
            <w:pPr>
              <w:rPr>
                <w:sz w:val="22"/>
                <w:szCs w:val="22"/>
              </w:rPr>
            </w:pPr>
            <w:r w:rsidRPr="005A203E">
              <w:rPr>
                <w:sz w:val="22"/>
                <w:szCs w:val="22"/>
              </w:rPr>
              <w:t>Where Oliver Fits</w:t>
            </w:r>
          </w:p>
          <w:p w14:paraId="3300E569" w14:textId="77777777" w:rsidR="00AD3EBF" w:rsidRPr="005A203E" w:rsidRDefault="00AD3EBF" w:rsidP="00AD3EBF">
            <w:pPr>
              <w:rPr>
                <w:sz w:val="22"/>
                <w:szCs w:val="22"/>
              </w:rPr>
            </w:pPr>
            <w:r w:rsidRPr="005A203E">
              <w:rPr>
                <w:sz w:val="22"/>
                <w:szCs w:val="22"/>
              </w:rPr>
              <w:t>By Cale Atkinson</w:t>
            </w:r>
          </w:p>
          <w:p w14:paraId="446DCA18" w14:textId="77777777" w:rsidR="00AD3EBF" w:rsidRPr="005A203E" w:rsidRDefault="00AD3EBF" w:rsidP="00AD3EBF">
            <w:pPr>
              <w:rPr>
                <w:sz w:val="22"/>
                <w:szCs w:val="22"/>
              </w:rPr>
            </w:pPr>
          </w:p>
          <w:p w14:paraId="54C32D96" w14:textId="42EECDDA" w:rsidR="00AD3EBF" w:rsidRPr="005A203E" w:rsidRDefault="00AD3EBF" w:rsidP="00AD3EBF">
            <w:pPr>
              <w:rPr>
                <w:sz w:val="22"/>
                <w:szCs w:val="22"/>
              </w:rPr>
            </w:pPr>
            <w:r w:rsidRPr="005A203E">
              <w:rPr>
                <w:sz w:val="22"/>
                <w:szCs w:val="22"/>
              </w:rPr>
              <w:t>A dynamic story about Oliver, a puzzle piece trying to find the place in which he fits.  He struggles with rejection, attempting to reinvent himself to find the place he belongs.  A fun, and relatable story about the choices and challenges we face on our journey to becoming our authentic selves.</w:t>
            </w:r>
          </w:p>
        </w:tc>
        <w:tc>
          <w:tcPr>
            <w:tcW w:w="6520" w:type="dxa"/>
          </w:tcPr>
          <w:p w14:paraId="5E5BFF28" w14:textId="77777777" w:rsidR="00AD3EBF" w:rsidRPr="005A203E" w:rsidRDefault="00AD3EBF" w:rsidP="00AD3EBF">
            <w:pPr>
              <w:rPr>
                <w:sz w:val="22"/>
                <w:szCs w:val="22"/>
              </w:rPr>
            </w:pPr>
            <w:r w:rsidRPr="005A203E">
              <w:rPr>
                <w:sz w:val="22"/>
                <w:szCs w:val="22"/>
              </w:rPr>
              <w:t>Suitable for all grades</w:t>
            </w:r>
          </w:p>
          <w:p w14:paraId="0A588F01" w14:textId="77777777" w:rsidR="00AD3EBF" w:rsidRPr="005A203E" w:rsidRDefault="00AD3EBF" w:rsidP="00AD3EBF">
            <w:pPr>
              <w:rPr>
                <w:sz w:val="22"/>
                <w:szCs w:val="22"/>
              </w:rPr>
            </w:pPr>
          </w:p>
          <w:p w14:paraId="0272DB4E" w14:textId="77777777" w:rsidR="00AD3EBF" w:rsidRPr="005A203E" w:rsidRDefault="00AD3EBF" w:rsidP="00AD3EBF">
            <w:pPr>
              <w:rPr>
                <w:sz w:val="22"/>
                <w:szCs w:val="22"/>
              </w:rPr>
            </w:pPr>
            <w:r w:rsidRPr="005A203E">
              <w:rPr>
                <w:sz w:val="22"/>
                <w:szCs w:val="22"/>
              </w:rPr>
              <w:t>Provides opportunities to explore and discuss:</w:t>
            </w:r>
          </w:p>
          <w:p w14:paraId="0B53ECD2" w14:textId="77777777" w:rsidR="00AD3EBF" w:rsidRPr="005A203E" w:rsidRDefault="00AD3EBF" w:rsidP="00AD3EBF">
            <w:pPr>
              <w:pStyle w:val="ListParagraph"/>
              <w:numPr>
                <w:ilvl w:val="0"/>
                <w:numId w:val="19"/>
              </w:numPr>
              <w:rPr>
                <w:rFonts w:ascii="Times New Roman" w:hAnsi="Times New Roman" w:cs="Times New Roman"/>
                <w:sz w:val="22"/>
                <w:szCs w:val="22"/>
              </w:rPr>
            </w:pPr>
            <w:r w:rsidRPr="005A203E">
              <w:rPr>
                <w:rFonts w:ascii="Times New Roman" w:hAnsi="Times New Roman" w:cs="Times New Roman"/>
                <w:sz w:val="22"/>
                <w:szCs w:val="22"/>
              </w:rPr>
              <w:t>Similarities and differences</w:t>
            </w:r>
          </w:p>
          <w:p w14:paraId="2DB0F196" w14:textId="77777777" w:rsidR="00AD3EBF" w:rsidRPr="005A203E" w:rsidRDefault="00AD3EBF" w:rsidP="00AD3EBF">
            <w:pPr>
              <w:pStyle w:val="ListParagraph"/>
              <w:numPr>
                <w:ilvl w:val="0"/>
                <w:numId w:val="19"/>
              </w:numPr>
              <w:rPr>
                <w:rFonts w:ascii="Times New Roman" w:hAnsi="Times New Roman" w:cs="Times New Roman"/>
                <w:sz w:val="22"/>
                <w:szCs w:val="22"/>
              </w:rPr>
            </w:pPr>
            <w:r w:rsidRPr="005A203E">
              <w:rPr>
                <w:rFonts w:ascii="Times New Roman" w:hAnsi="Times New Roman" w:cs="Times New Roman"/>
                <w:sz w:val="22"/>
                <w:szCs w:val="22"/>
              </w:rPr>
              <w:t>Individual identity and the various factors that contribute to each person’s uniqueness</w:t>
            </w:r>
          </w:p>
          <w:p w14:paraId="7830C1EC" w14:textId="77777777" w:rsidR="00AD3EBF" w:rsidRPr="005A203E" w:rsidRDefault="00AD3EBF" w:rsidP="00AD3EBF">
            <w:pPr>
              <w:pStyle w:val="ListParagraph"/>
              <w:numPr>
                <w:ilvl w:val="0"/>
                <w:numId w:val="19"/>
              </w:numPr>
              <w:rPr>
                <w:rFonts w:ascii="Times New Roman" w:hAnsi="Times New Roman" w:cs="Times New Roman"/>
                <w:sz w:val="22"/>
                <w:szCs w:val="22"/>
              </w:rPr>
            </w:pPr>
            <w:r w:rsidRPr="005A203E">
              <w:rPr>
                <w:rFonts w:ascii="Times New Roman" w:hAnsi="Times New Roman" w:cs="Times New Roman"/>
                <w:sz w:val="22"/>
                <w:szCs w:val="22"/>
              </w:rPr>
              <w:t>Concepts of belonging and inclusion</w:t>
            </w:r>
          </w:p>
          <w:p w14:paraId="018C85C5" w14:textId="77777777" w:rsidR="00AD3EBF" w:rsidRPr="005A203E" w:rsidRDefault="00AD3EBF" w:rsidP="00AD3EBF">
            <w:pPr>
              <w:pStyle w:val="ListParagraph"/>
              <w:numPr>
                <w:ilvl w:val="0"/>
                <w:numId w:val="19"/>
              </w:numPr>
              <w:rPr>
                <w:rFonts w:ascii="Times New Roman" w:hAnsi="Times New Roman" w:cs="Times New Roman"/>
                <w:sz w:val="22"/>
                <w:szCs w:val="22"/>
              </w:rPr>
            </w:pPr>
            <w:r w:rsidRPr="005A203E">
              <w:rPr>
                <w:rFonts w:ascii="Times New Roman" w:hAnsi="Times New Roman" w:cs="Times New Roman"/>
                <w:sz w:val="22"/>
                <w:szCs w:val="22"/>
              </w:rPr>
              <w:t>Seeking connection within communities</w:t>
            </w:r>
          </w:p>
          <w:p w14:paraId="06F47837" w14:textId="77777777" w:rsidR="00AD3EBF" w:rsidRPr="005A203E" w:rsidRDefault="00AD3EBF" w:rsidP="00AD3EBF">
            <w:pPr>
              <w:pStyle w:val="ListParagraph"/>
              <w:numPr>
                <w:ilvl w:val="0"/>
                <w:numId w:val="19"/>
              </w:numPr>
              <w:rPr>
                <w:rFonts w:ascii="Times New Roman" w:hAnsi="Times New Roman" w:cs="Times New Roman"/>
                <w:sz w:val="22"/>
                <w:szCs w:val="22"/>
              </w:rPr>
            </w:pPr>
            <w:r w:rsidRPr="005A203E">
              <w:rPr>
                <w:rFonts w:ascii="Times New Roman" w:hAnsi="Times New Roman" w:cs="Times New Roman"/>
                <w:sz w:val="22"/>
                <w:szCs w:val="22"/>
              </w:rPr>
              <w:t>Concepts of authenticity and conformity</w:t>
            </w:r>
          </w:p>
          <w:p w14:paraId="5EB8B4AC" w14:textId="70815364" w:rsidR="00AD3EBF" w:rsidRPr="005A203E" w:rsidRDefault="00AD3EBF" w:rsidP="00AD3EBF">
            <w:pPr>
              <w:rPr>
                <w:sz w:val="22"/>
                <w:szCs w:val="22"/>
              </w:rPr>
            </w:pPr>
          </w:p>
        </w:tc>
      </w:tr>
      <w:tr w:rsidR="0056532F" w:rsidRPr="005A203E" w14:paraId="055606E2" w14:textId="77777777" w:rsidTr="00BB418C">
        <w:tc>
          <w:tcPr>
            <w:tcW w:w="2830" w:type="dxa"/>
          </w:tcPr>
          <w:p w14:paraId="34A83DCC" w14:textId="67963709" w:rsidR="0056532F" w:rsidRPr="005A203E" w:rsidRDefault="0056532F" w:rsidP="0056532F">
            <w:pPr>
              <w:rPr>
                <w:noProof/>
              </w:rPr>
            </w:pPr>
            <w:r>
              <w:rPr>
                <w:noProof/>
              </w:rPr>
              <w:drawing>
                <wp:inline distT="0" distB="0" distL="0" distR="0" wp14:anchorId="08CA306F" wp14:editId="28C5DF44">
                  <wp:extent cx="1132225" cy="1532012"/>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livier+Cherche+Sa+Place.jpg"/>
                          <pic:cNvPicPr/>
                        </pic:nvPicPr>
                        <pic:blipFill>
                          <a:blip r:embed="rId8">
                            <a:extLst>
                              <a:ext uri="{28A0092B-C50C-407E-A947-70E740481C1C}">
                                <a14:useLocalDpi xmlns:a14="http://schemas.microsoft.com/office/drawing/2010/main" val="0"/>
                              </a:ext>
                            </a:extLst>
                          </a:blip>
                          <a:stretch>
                            <a:fillRect/>
                          </a:stretch>
                        </pic:blipFill>
                        <pic:spPr>
                          <a:xfrm>
                            <a:off x="0" y="0"/>
                            <a:ext cx="1161110" cy="1571096"/>
                          </a:xfrm>
                          <a:prstGeom prst="rect">
                            <a:avLst/>
                          </a:prstGeom>
                        </pic:spPr>
                      </pic:pic>
                    </a:graphicData>
                  </a:graphic>
                </wp:inline>
              </w:drawing>
            </w:r>
          </w:p>
          <w:p w14:paraId="7B1273C5" w14:textId="34364B51" w:rsidR="0056532F" w:rsidRPr="005A203E" w:rsidRDefault="0056532F" w:rsidP="0056532F">
            <w:pPr>
              <w:rPr>
                <w:noProof/>
              </w:rPr>
            </w:pPr>
            <w:r w:rsidRPr="005A203E">
              <w:rPr>
                <w:noProof/>
              </w:rPr>
              <w:t>ISBN: 978-1</w:t>
            </w:r>
            <w:r w:rsidR="0014223B">
              <w:rPr>
                <w:noProof/>
              </w:rPr>
              <w:t>443164337</w:t>
            </w:r>
          </w:p>
        </w:tc>
        <w:tc>
          <w:tcPr>
            <w:tcW w:w="4962" w:type="dxa"/>
          </w:tcPr>
          <w:p w14:paraId="1C7D8706" w14:textId="42039AE5" w:rsidR="0056532F" w:rsidRPr="005A203E" w:rsidRDefault="0056532F" w:rsidP="0056532F">
            <w:pPr>
              <w:rPr>
                <w:sz w:val="22"/>
                <w:szCs w:val="22"/>
              </w:rPr>
            </w:pPr>
            <w:r>
              <w:rPr>
                <w:sz w:val="22"/>
                <w:szCs w:val="22"/>
              </w:rPr>
              <w:t xml:space="preserve">Olivier </w:t>
            </w:r>
            <w:proofErr w:type="spellStart"/>
            <w:r>
              <w:rPr>
                <w:sz w:val="22"/>
                <w:szCs w:val="22"/>
              </w:rPr>
              <w:t>Cherche</w:t>
            </w:r>
            <w:proofErr w:type="spellEnd"/>
            <w:r>
              <w:rPr>
                <w:sz w:val="22"/>
                <w:szCs w:val="22"/>
              </w:rPr>
              <w:t xml:space="preserve"> Sa Place</w:t>
            </w:r>
          </w:p>
          <w:p w14:paraId="16B1B6DE" w14:textId="21F4367F" w:rsidR="0056532F" w:rsidRDefault="0056532F" w:rsidP="0056532F">
            <w:pPr>
              <w:rPr>
                <w:sz w:val="22"/>
                <w:szCs w:val="22"/>
              </w:rPr>
            </w:pPr>
            <w:r w:rsidRPr="005A203E">
              <w:rPr>
                <w:sz w:val="22"/>
                <w:szCs w:val="22"/>
              </w:rPr>
              <w:t>By Cale Atkinson</w:t>
            </w:r>
          </w:p>
          <w:p w14:paraId="30DB7856" w14:textId="77838E5E" w:rsidR="00D23594" w:rsidRPr="005A203E" w:rsidRDefault="00D23594" w:rsidP="0056532F">
            <w:pPr>
              <w:rPr>
                <w:sz w:val="22"/>
                <w:szCs w:val="22"/>
              </w:rPr>
            </w:pPr>
            <w:r>
              <w:rPr>
                <w:sz w:val="22"/>
                <w:szCs w:val="22"/>
              </w:rPr>
              <w:t>(French language version of Where Oliver Fits)</w:t>
            </w:r>
          </w:p>
          <w:p w14:paraId="3AC11347" w14:textId="77777777" w:rsidR="0056532F" w:rsidRPr="005A203E" w:rsidRDefault="0056532F" w:rsidP="0056532F">
            <w:pPr>
              <w:rPr>
                <w:sz w:val="22"/>
                <w:szCs w:val="22"/>
              </w:rPr>
            </w:pPr>
          </w:p>
          <w:p w14:paraId="0DF04C8C" w14:textId="1C0D6037" w:rsidR="0056532F" w:rsidRPr="005A203E" w:rsidRDefault="0056532F" w:rsidP="0056532F">
            <w:pPr>
              <w:rPr>
                <w:sz w:val="22"/>
                <w:szCs w:val="22"/>
              </w:rPr>
            </w:pPr>
            <w:r w:rsidRPr="005A203E">
              <w:rPr>
                <w:sz w:val="22"/>
                <w:szCs w:val="22"/>
              </w:rPr>
              <w:t>A dynamic story about Oliver, a puzzle piece trying to find the place in which he fits.  He struggles with rejection, attempting to reinvent himself to find the place he belongs.  A fun, and relatable story about the choices and challenges we face on our journey to becoming our authentic selves.</w:t>
            </w:r>
          </w:p>
        </w:tc>
        <w:tc>
          <w:tcPr>
            <w:tcW w:w="6520" w:type="dxa"/>
          </w:tcPr>
          <w:p w14:paraId="4830D427" w14:textId="77777777" w:rsidR="0056532F" w:rsidRPr="005A203E" w:rsidRDefault="0056532F" w:rsidP="0056532F">
            <w:pPr>
              <w:rPr>
                <w:sz w:val="22"/>
                <w:szCs w:val="22"/>
              </w:rPr>
            </w:pPr>
            <w:r w:rsidRPr="005A203E">
              <w:rPr>
                <w:sz w:val="22"/>
                <w:szCs w:val="22"/>
              </w:rPr>
              <w:t>Suitable for all grades</w:t>
            </w:r>
          </w:p>
          <w:p w14:paraId="1447C286" w14:textId="77777777" w:rsidR="0056532F" w:rsidRPr="005A203E" w:rsidRDefault="0056532F" w:rsidP="0056532F">
            <w:pPr>
              <w:rPr>
                <w:sz w:val="22"/>
                <w:szCs w:val="22"/>
              </w:rPr>
            </w:pPr>
          </w:p>
          <w:p w14:paraId="1FFE46CE" w14:textId="77777777" w:rsidR="0056532F" w:rsidRPr="005A203E" w:rsidRDefault="0056532F" w:rsidP="0056532F">
            <w:pPr>
              <w:rPr>
                <w:sz w:val="22"/>
                <w:szCs w:val="22"/>
              </w:rPr>
            </w:pPr>
            <w:r w:rsidRPr="005A203E">
              <w:rPr>
                <w:sz w:val="22"/>
                <w:szCs w:val="22"/>
              </w:rPr>
              <w:t>Provides opportunities to explore and discuss:</w:t>
            </w:r>
          </w:p>
          <w:p w14:paraId="78EF022F" w14:textId="77777777" w:rsidR="0056532F" w:rsidRPr="005A203E" w:rsidRDefault="0056532F" w:rsidP="0056532F">
            <w:pPr>
              <w:pStyle w:val="ListParagraph"/>
              <w:numPr>
                <w:ilvl w:val="0"/>
                <w:numId w:val="19"/>
              </w:numPr>
              <w:rPr>
                <w:rFonts w:ascii="Times New Roman" w:hAnsi="Times New Roman" w:cs="Times New Roman"/>
                <w:sz w:val="22"/>
                <w:szCs w:val="22"/>
              </w:rPr>
            </w:pPr>
            <w:r w:rsidRPr="005A203E">
              <w:rPr>
                <w:rFonts w:ascii="Times New Roman" w:hAnsi="Times New Roman" w:cs="Times New Roman"/>
                <w:sz w:val="22"/>
                <w:szCs w:val="22"/>
              </w:rPr>
              <w:t>Similarities and differences</w:t>
            </w:r>
          </w:p>
          <w:p w14:paraId="0433AB81" w14:textId="77777777" w:rsidR="0056532F" w:rsidRPr="005A203E" w:rsidRDefault="0056532F" w:rsidP="0056532F">
            <w:pPr>
              <w:pStyle w:val="ListParagraph"/>
              <w:numPr>
                <w:ilvl w:val="0"/>
                <w:numId w:val="19"/>
              </w:numPr>
              <w:rPr>
                <w:rFonts w:ascii="Times New Roman" w:hAnsi="Times New Roman" w:cs="Times New Roman"/>
                <w:sz w:val="22"/>
                <w:szCs w:val="22"/>
              </w:rPr>
            </w:pPr>
            <w:r w:rsidRPr="005A203E">
              <w:rPr>
                <w:rFonts w:ascii="Times New Roman" w:hAnsi="Times New Roman" w:cs="Times New Roman"/>
                <w:sz w:val="22"/>
                <w:szCs w:val="22"/>
              </w:rPr>
              <w:t>Individual identity and the various factors that contribute to each person’s uniqueness</w:t>
            </w:r>
          </w:p>
          <w:p w14:paraId="4D473307" w14:textId="77777777" w:rsidR="0056532F" w:rsidRPr="005A203E" w:rsidRDefault="0056532F" w:rsidP="0056532F">
            <w:pPr>
              <w:pStyle w:val="ListParagraph"/>
              <w:numPr>
                <w:ilvl w:val="0"/>
                <w:numId w:val="19"/>
              </w:numPr>
              <w:rPr>
                <w:rFonts w:ascii="Times New Roman" w:hAnsi="Times New Roman" w:cs="Times New Roman"/>
                <w:sz w:val="22"/>
                <w:szCs w:val="22"/>
              </w:rPr>
            </w:pPr>
            <w:r w:rsidRPr="005A203E">
              <w:rPr>
                <w:rFonts w:ascii="Times New Roman" w:hAnsi="Times New Roman" w:cs="Times New Roman"/>
                <w:sz w:val="22"/>
                <w:szCs w:val="22"/>
              </w:rPr>
              <w:t>Concepts of belonging and inclusion</w:t>
            </w:r>
          </w:p>
          <w:p w14:paraId="3F7D721A" w14:textId="77777777" w:rsidR="0056532F" w:rsidRPr="005A203E" w:rsidRDefault="0056532F" w:rsidP="0056532F">
            <w:pPr>
              <w:pStyle w:val="ListParagraph"/>
              <w:numPr>
                <w:ilvl w:val="0"/>
                <w:numId w:val="19"/>
              </w:numPr>
              <w:rPr>
                <w:rFonts w:ascii="Times New Roman" w:hAnsi="Times New Roman" w:cs="Times New Roman"/>
                <w:sz w:val="22"/>
                <w:szCs w:val="22"/>
              </w:rPr>
            </w:pPr>
            <w:r w:rsidRPr="005A203E">
              <w:rPr>
                <w:rFonts w:ascii="Times New Roman" w:hAnsi="Times New Roman" w:cs="Times New Roman"/>
                <w:sz w:val="22"/>
                <w:szCs w:val="22"/>
              </w:rPr>
              <w:t>Seeking connection within communities</w:t>
            </w:r>
          </w:p>
          <w:p w14:paraId="4A8F3220" w14:textId="77777777" w:rsidR="0056532F" w:rsidRPr="005A203E" w:rsidRDefault="0056532F" w:rsidP="0056532F">
            <w:pPr>
              <w:pStyle w:val="ListParagraph"/>
              <w:numPr>
                <w:ilvl w:val="0"/>
                <w:numId w:val="19"/>
              </w:numPr>
              <w:rPr>
                <w:rFonts w:ascii="Times New Roman" w:hAnsi="Times New Roman" w:cs="Times New Roman"/>
                <w:sz w:val="22"/>
                <w:szCs w:val="22"/>
              </w:rPr>
            </w:pPr>
            <w:r w:rsidRPr="005A203E">
              <w:rPr>
                <w:rFonts w:ascii="Times New Roman" w:hAnsi="Times New Roman" w:cs="Times New Roman"/>
                <w:sz w:val="22"/>
                <w:szCs w:val="22"/>
              </w:rPr>
              <w:t>Concepts of authenticity and conformity</w:t>
            </w:r>
          </w:p>
          <w:p w14:paraId="56B553A0" w14:textId="77777777" w:rsidR="0056532F" w:rsidRPr="005A203E" w:rsidRDefault="0056532F" w:rsidP="0056532F">
            <w:pPr>
              <w:rPr>
                <w:sz w:val="22"/>
                <w:szCs w:val="22"/>
              </w:rPr>
            </w:pPr>
          </w:p>
        </w:tc>
      </w:tr>
      <w:tr w:rsidR="00AD3EBF" w:rsidRPr="005A203E" w14:paraId="3FE4BB75" w14:textId="77777777" w:rsidTr="00BB418C">
        <w:tc>
          <w:tcPr>
            <w:tcW w:w="2830" w:type="dxa"/>
          </w:tcPr>
          <w:p w14:paraId="00408867" w14:textId="77777777" w:rsidR="00AD3EBF" w:rsidRPr="005A203E" w:rsidRDefault="00AD3EBF" w:rsidP="00AD3EBF">
            <w:pPr>
              <w:rPr>
                <w:noProof/>
              </w:rPr>
            </w:pPr>
            <w:r w:rsidRPr="005A203E">
              <w:rPr>
                <w:noProof/>
              </w:rPr>
              <w:drawing>
                <wp:inline distT="0" distB="0" distL="0" distR="0" wp14:anchorId="718BD918" wp14:editId="38A8302D">
                  <wp:extent cx="1279817" cy="1285447"/>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ve is Love.jpg"/>
                          <pic:cNvPicPr/>
                        </pic:nvPicPr>
                        <pic:blipFill>
                          <a:blip r:embed="rId9">
                            <a:extLst>
                              <a:ext uri="{28A0092B-C50C-407E-A947-70E740481C1C}">
                                <a14:useLocalDpi xmlns:a14="http://schemas.microsoft.com/office/drawing/2010/main" val="0"/>
                              </a:ext>
                            </a:extLst>
                          </a:blip>
                          <a:stretch>
                            <a:fillRect/>
                          </a:stretch>
                        </pic:blipFill>
                        <pic:spPr>
                          <a:xfrm>
                            <a:off x="0" y="0"/>
                            <a:ext cx="1315083" cy="1320868"/>
                          </a:xfrm>
                          <a:prstGeom prst="rect">
                            <a:avLst/>
                          </a:prstGeom>
                        </pic:spPr>
                      </pic:pic>
                    </a:graphicData>
                  </a:graphic>
                </wp:inline>
              </w:drawing>
            </w:r>
          </w:p>
          <w:p w14:paraId="767E8F93" w14:textId="46BD91B6" w:rsidR="00AD3EBF" w:rsidRPr="005A203E" w:rsidRDefault="00AD3EBF" w:rsidP="00AD3EBF">
            <w:pPr>
              <w:rPr>
                <w:noProof/>
              </w:rPr>
            </w:pPr>
            <w:r w:rsidRPr="005A203E">
              <w:rPr>
                <w:noProof/>
              </w:rPr>
              <w:t>ISBN: 978-1-939775-13-9</w:t>
            </w:r>
          </w:p>
        </w:tc>
        <w:tc>
          <w:tcPr>
            <w:tcW w:w="4962" w:type="dxa"/>
          </w:tcPr>
          <w:p w14:paraId="732A7D95" w14:textId="77777777" w:rsidR="00AD3EBF" w:rsidRPr="005A203E" w:rsidRDefault="00AD3EBF" w:rsidP="00AD3EBF">
            <w:pPr>
              <w:rPr>
                <w:sz w:val="22"/>
                <w:szCs w:val="22"/>
              </w:rPr>
            </w:pPr>
            <w:r w:rsidRPr="005A203E">
              <w:rPr>
                <w:sz w:val="22"/>
                <w:szCs w:val="22"/>
              </w:rPr>
              <w:t xml:space="preserve">Love is Love </w:t>
            </w:r>
          </w:p>
          <w:p w14:paraId="4020C31A" w14:textId="77777777" w:rsidR="00AD3EBF" w:rsidRPr="005A203E" w:rsidRDefault="00AD3EBF" w:rsidP="00AD3EBF">
            <w:pPr>
              <w:rPr>
                <w:sz w:val="22"/>
                <w:szCs w:val="22"/>
              </w:rPr>
            </w:pPr>
            <w:r w:rsidRPr="005A203E">
              <w:rPr>
                <w:sz w:val="22"/>
                <w:szCs w:val="22"/>
              </w:rPr>
              <w:t xml:space="preserve">By Michael </w:t>
            </w:r>
            <w:proofErr w:type="spellStart"/>
            <w:r w:rsidRPr="005A203E">
              <w:rPr>
                <w:sz w:val="22"/>
                <w:szCs w:val="22"/>
              </w:rPr>
              <w:t>Genhart</w:t>
            </w:r>
            <w:proofErr w:type="spellEnd"/>
          </w:p>
          <w:p w14:paraId="43E98D98" w14:textId="77777777" w:rsidR="00AD3EBF" w:rsidRPr="005A203E" w:rsidRDefault="00AD3EBF" w:rsidP="00AD3EBF">
            <w:pPr>
              <w:rPr>
                <w:sz w:val="22"/>
                <w:szCs w:val="22"/>
              </w:rPr>
            </w:pPr>
          </w:p>
          <w:p w14:paraId="7056F7E8" w14:textId="71E9CF31" w:rsidR="00AD3EBF" w:rsidRPr="005A203E" w:rsidRDefault="00AD3EBF" w:rsidP="00AD3EBF">
            <w:pPr>
              <w:rPr>
                <w:sz w:val="22"/>
                <w:szCs w:val="22"/>
              </w:rPr>
            </w:pPr>
            <w:r w:rsidRPr="005A203E">
              <w:rPr>
                <w:sz w:val="22"/>
                <w:szCs w:val="22"/>
              </w:rPr>
              <w:t xml:space="preserve">This gentle story explores the concept of discrimination with regard to family members who are gay.  It begins with a young boy being harassed because he wore a t-shirt with a rainbow in honour of his two dads.  He is told that his shirt is gay and that his family isn’t real.  </w:t>
            </w:r>
          </w:p>
        </w:tc>
        <w:tc>
          <w:tcPr>
            <w:tcW w:w="6520" w:type="dxa"/>
          </w:tcPr>
          <w:p w14:paraId="31BE75E0" w14:textId="77777777" w:rsidR="00AD3EBF" w:rsidRPr="005A203E" w:rsidRDefault="00AD3EBF" w:rsidP="00AD3EBF">
            <w:pPr>
              <w:rPr>
                <w:sz w:val="22"/>
                <w:szCs w:val="22"/>
              </w:rPr>
            </w:pPr>
            <w:r w:rsidRPr="005A203E">
              <w:rPr>
                <w:sz w:val="22"/>
                <w:szCs w:val="22"/>
              </w:rPr>
              <w:t>Suitable for all grades</w:t>
            </w:r>
          </w:p>
          <w:p w14:paraId="72BCDB94" w14:textId="77777777" w:rsidR="00AD3EBF" w:rsidRPr="005A203E" w:rsidRDefault="00AD3EBF" w:rsidP="00AD3EBF">
            <w:pPr>
              <w:rPr>
                <w:sz w:val="22"/>
                <w:szCs w:val="22"/>
              </w:rPr>
            </w:pPr>
          </w:p>
          <w:p w14:paraId="5240A85D" w14:textId="77777777" w:rsidR="00AD3EBF" w:rsidRPr="005A203E" w:rsidRDefault="00AD3EBF" w:rsidP="00AD3EBF">
            <w:pPr>
              <w:rPr>
                <w:sz w:val="22"/>
                <w:szCs w:val="22"/>
              </w:rPr>
            </w:pPr>
            <w:r w:rsidRPr="005A203E">
              <w:rPr>
                <w:sz w:val="22"/>
                <w:szCs w:val="22"/>
              </w:rPr>
              <w:t>Provides opportunities to explore and discuss:</w:t>
            </w:r>
          </w:p>
          <w:p w14:paraId="1587CB55" w14:textId="77777777" w:rsidR="00AD3EBF" w:rsidRPr="005A203E" w:rsidRDefault="00AD3EBF" w:rsidP="00AD3EBF">
            <w:pPr>
              <w:pStyle w:val="ListParagraph"/>
              <w:numPr>
                <w:ilvl w:val="0"/>
                <w:numId w:val="19"/>
              </w:numPr>
              <w:rPr>
                <w:rFonts w:ascii="Times New Roman" w:hAnsi="Times New Roman" w:cs="Times New Roman"/>
                <w:sz w:val="22"/>
                <w:szCs w:val="22"/>
              </w:rPr>
            </w:pPr>
            <w:r w:rsidRPr="005A203E">
              <w:rPr>
                <w:rFonts w:ascii="Times New Roman" w:hAnsi="Times New Roman" w:cs="Times New Roman"/>
                <w:sz w:val="22"/>
                <w:szCs w:val="22"/>
              </w:rPr>
              <w:t>Similarities and differences</w:t>
            </w:r>
          </w:p>
          <w:p w14:paraId="159043AA" w14:textId="77777777" w:rsidR="00AD3EBF" w:rsidRPr="005A203E" w:rsidRDefault="00AD3EBF" w:rsidP="00AD3EBF">
            <w:pPr>
              <w:pStyle w:val="ListParagraph"/>
              <w:numPr>
                <w:ilvl w:val="0"/>
                <w:numId w:val="19"/>
              </w:numPr>
              <w:rPr>
                <w:rFonts w:ascii="Times New Roman" w:hAnsi="Times New Roman" w:cs="Times New Roman"/>
                <w:sz w:val="22"/>
                <w:szCs w:val="22"/>
              </w:rPr>
            </w:pPr>
            <w:r w:rsidRPr="005A203E">
              <w:rPr>
                <w:rFonts w:ascii="Times New Roman" w:hAnsi="Times New Roman" w:cs="Times New Roman"/>
                <w:sz w:val="22"/>
                <w:szCs w:val="22"/>
              </w:rPr>
              <w:t>Acceptance and belonging</w:t>
            </w:r>
          </w:p>
          <w:p w14:paraId="5A8084AF" w14:textId="77777777" w:rsidR="00AD3EBF" w:rsidRPr="005A203E" w:rsidRDefault="00AD3EBF" w:rsidP="00AD3EBF">
            <w:pPr>
              <w:pStyle w:val="ListParagraph"/>
              <w:numPr>
                <w:ilvl w:val="0"/>
                <w:numId w:val="19"/>
              </w:numPr>
              <w:rPr>
                <w:rFonts w:ascii="Times New Roman" w:hAnsi="Times New Roman" w:cs="Times New Roman"/>
                <w:sz w:val="22"/>
                <w:szCs w:val="22"/>
              </w:rPr>
            </w:pPr>
            <w:r w:rsidRPr="005A203E">
              <w:rPr>
                <w:rFonts w:ascii="Times New Roman" w:hAnsi="Times New Roman" w:cs="Times New Roman"/>
                <w:sz w:val="22"/>
                <w:szCs w:val="22"/>
              </w:rPr>
              <w:t xml:space="preserve">What makes a family a </w:t>
            </w:r>
            <w:proofErr w:type="gramStart"/>
            <w:r w:rsidRPr="005A203E">
              <w:rPr>
                <w:rFonts w:ascii="Times New Roman" w:hAnsi="Times New Roman" w:cs="Times New Roman"/>
                <w:sz w:val="22"/>
                <w:szCs w:val="22"/>
              </w:rPr>
              <w:t>family</w:t>
            </w:r>
            <w:proofErr w:type="gramEnd"/>
          </w:p>
          <w:p w14:paraId="0F6F02B2" w14:textId="77777777" w:rsidR="00AD3EBF" w:rsidRPr="005A203E" w:rsidRDefault="00AD3EBF" w:rsidP="00AD3EBF">
            <w:pPr>
              <w:pStyle w:val="ListParagraph"/>
              <w:numPr>
                <w:ilvl w:val="0"/>
                <w:numId w:val="19"/>
              </w:numPr>
              <w:rPr>
                <w:rFonts w:ascii="Times New Roman" w:hAnsi="Times New Roman" w:cs="Times New Roman"/>
                <w:sz w:val="22"/>
                <w:szCs w:val="22"/>
              </w:rPr>
            </w:pPr>
            <w:r w:rsidRPr="005A203E">
              <w:rPr>
                <w:rFonts w:ascii="Times New Roman" w:hAnsi="Times New Roman" w:cs="Times New Roman"/>
                <w:sz w:val="22"/>
                <w:szCs w:val="22"/>
              </w:rPr>
              <w:t>Discrimination / Bullying</w:t>
            </w:r>
          </w:p>
          <w:p w14:paraId="0783F455" w14:textId="77777777" w:rsidR="00BE16C6" w:rsidRPr="005A203E" w:rsidRDefault="00AD3EBF" w:rsidP="00AD3EBF">
            <w:pPr>
              <w:pStyle w:val="ListParagraph"/>
              <w:numPr>
                <w:ilvl w:val="0"/>
                <w:numId w:val="19"/>
              </w:numPr>
              <w:rPr>
                <w:rFonts w:ascii="Times New Roman" w:hAnsi="Times New Roman" w:cs="Times New Roman"/>
                <w:sz w:val="22"/>
                <w:szCs w:val="22"/>
              </w:rPr>
            </w:pPr>
            <w:r w:rsidRPr="005A203E">
              <w:rPr>
                <w:rFonts w:ascii="Times New Roman" w:hAnsi="Times New Roman" w:cs="Times New Roman"/>
                <w:sz w:val="22"/>
                <w:szCs w:val="22"/>
              </w:rPr>
              <w:t>Pride</w:t>
            </w:r>
          </w:p>
          <w:p w14:paraId="703E4156" w14:textId="77777777" w:rsidR="00AD3EBF" w:rsidRDefault="00AD3EBF" w:rsidP="00AD3EBF">
            <w:pPr>
              <w:pStyle w:val="ListParagraph"/>
              <w:numPr>
                <w:ilvl w:val="0"/>
                <w:numId w:val="19"/>
              </w:numPr>
              <w:rPr>
                <w:rFonts w:ascii="Times New Roman" w:hAnsi="Times New Roman" w:cs="Times New Roman"/>
                <w:sz w:val="22"/>
                <w:szCs w:val="22"/>
              </w:rPr>
            </w:pPr>
            <w:r w:rsidRPr="005A203E">
              <w:rPr>
                <w:rFonts w:ascii="Times New Roman" w:hAnsi="Times New Roman" w:cs="Times New Roman"/>
                <w:sz w:val="22"/>
                <w:szCs w:val="22"/>
              </w:rPr>
              <w:t>Love</w:t>
            </w:r>
          </w:p>
          <w:p w14:paraId="537162B6" w14:textId="2497D7CB" w:rsidR="005A203E" w:rsidRPr="005A203E" w:rsidRDefault="005A203E" w:rsidP="005A203E">
            <w:pPr>
              <w:pStyle w:val="ListParagraph"/>
              <w:rPr>
                <w:rFonts w:ascii="Times New Roman" w:hAnsi="Times New Roman" w:cs="Times New Roman"/>
                <w:sz w:val="22"/>
                <w:szCs w:val="22"/>
              </w:rPr>
            </w:pPr>
          </w:p>
        </w:tc>
      </w:tr>
      <w:tr w:rsidR="00DA7773" w:rsidRPr="005A203E" w14:paraId="55C085E7" w14:textId="77777777" w:rsidTr="00BB418C">
        <w:tc>
          <w:tcPr>
            <w:tcW w:w="2830" w:type="dxa"/>
          </w:tcPr>
          <w:p w14:paraId="505A3309" w14:textId="77777777" w:rsidR="00DA7773" w:rsidRPr="005A203E" w:rsidRDefault="00DA7773" w:rsidP="00AD3EBF">
            <w:pPr>
              <w:rPr>
                <w:noProof/>
              </w:rPr>
            </w:pPr>
            <w:r w:rsidRPr="005A203E">
              <w:rPr>
                <w:noProof/>
              </w:rPr>
              <w:lastRenderedPageBreak/>
              <w:drawing>
                <wp:inline distT="0" distB="0" distL="0" distR="0" wp14:anchorId="76FBAF4B" wp14:editId="40E630EA">
                  <wp:extent cx="1476587" cy="14765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section-Allies-Cover.jpg"/>
                          <pic:cNvPicPr/>
                        </pic:nvPicPr>
                        <pic:blipFill>
                          <a:blip r:embed="rId10">
                            <a:extLst>
                              <a:ext uri="{28A0092B-C50C-407E-A947-70E740481C1C}">
                                <a14:useLocalDpi xmlns:a14="http://schemas.microsoft.com/office/drawing/2010/main" val="0"/>
                              </a:ext>
                            </a:extLst>
                          </a:blip>
                          <a:stretch>
                            <a:fillRect/>
                          </a:stretch>
                        </pic:blipFill>
                        <pic:spPr>
                          <a:xfrm>
                            <a:off x="0" y="0"/>
                            <a:ext cx="1481670" cy="1481670"/>
                          </a:xfrm>
                          <a:prstGeom prst="rect">
                            <a:avLst/>
                          </a:prstGeom>
                        </pic:spPr>
                      </pic:pic>
                    </a:graphicData>
                  </a:graphic>
                </wp:inline>
              </w:drawing>
            </w:r>
          </w:p>
          <w:p w14:paraId="798DFAE0" w14:textId="6437E921" w:rsidR="00DA7773" w:rsidRPr="005A203E" w:rsidRDefault="00DA7773" w:rsidP="00AD3EBF">
            <w:pPr>
              <w:rPr>
                <w:noProof/>
              </w:rPr>
            </w:pPr>
            <w:r w:rsidRPr="005A203E">
              <w:rPr>
                <w:noProof/>
              </w:rPr>
              <w:t>ISBN 978-1-948340-08-3</w:t>
            </w:r>
          </w:p>
        </w:tc>
        <w:tc>
          <w:tcPr>
            <w:tcW w:w="4962" w:type="dxa"/>
          </w:tcPr>
          <w:p w14:paraId="0D999AC6" w14:textId="67E7C4E2" w:rsidR="00DA7773" w:rsidRDefault="00DA7773" w:rsidP="00AD3EBF">
            <w:pPr>
              <w:rPr>
                <w:sz w:val="22"/>
                <w:szCs w:val="22"/>
              </w:rPr>
            </w:pPr>
            <w:r w:rsidRPr="005A203E">
              <w:rPr>
                <w:sz w:val="22"/>
                <w:szCs w:val="22"/>
              </w:rPr>
              <w:t>Intersection Allies</w:t>
            </w:r>
          </w:p>
          <w:p w14:paraId="4178FA67" w14:textId="080D188D" w:rsidR="0020148C" w:rsidRPr="005A203E" w:rsidRDefault="0020148C" w:rsidP="00AD3EBF">
            <w:pPr>
              <w:rPr>
                <w:sz w:val="22"/>
                <w:szCs w:val="22"/>
              </w:rPr>
            </w:pPr>
            <w:r>
              <w:rPr>
                <w:sz w:val="22"/>
                <w:szCs w:val="22"/>
              </w:rPr>
              <w:t>By C. Johnson, L. Council, &amp; C. Choi</w:t>
            </w:r>
          </w:p>
          <w:p w14:paraId="4042794C" w14:textId="77777777" w:rsidR="00723724" w:rsidRPr="005A203E" w:rsidRDefault="00723724" w:rsidP="00AD3EBF">
            <w:pPr>
              <w:rPr>
                <w:sz w:val="22"/>
                <w:szCs w:val="22"/>
              </w:rPr>
            </w:pPr>
          </w:p>
          <w:p w14:paraId="56DE60F4" w14:textId="33FC2706" w:rsidR="00723724" w:rsidRPr="005A203E" w:rsidRDefault="00723724" w:rsidP="00AD3EBF">
            <w:pPr>
              <w:rPr>
                <w:sz w:val="22"/>
                <w:szCs w:val="22"/>
              </w:rPr>
            </w:pPr>
            <w:r w:rsidRPr="005A203E">
              <w:rPr>
                <w:sz w:val="22"/>
                <w:szCs w:val="22"/>
              </w:rPr>
              <w:t>A playful, but sophisticated text that explores the different identities that influence our experiences in the world.  Its message is regardless of how we are perceived, everyone deserves to be treated fairly and respectfully.  “Where there’s room for some, we make room for all.  Friends can be allies no matter how small.”</w:t>
            </w:r>
          </w:p>
        </w:tc>
        <w:tc>
          <w:tcPr>
            <w:tcW w:w="6520" w:type="dxa"/>
          </w:tcPr>
          <w:p w14:paraId="10E9CEB7" w14:textId="506157F9" w:rsidR="00DA7773" w:rsidRPr="005A203E" w:rsidRDefault="00DA7773" w:rsidP="00AD3EBF">
            <w:pPr>
              <w:rPr>
                <w:sz w:val="22"/>
                <w:szCs w:val="22"/>
              </w:rPr>
            </w:pPr>
            <w:r w:rsidRPr="005A203E">
              <w:rPr>
                <w:sz w:val="22"/>
                <w:szCs w:val="22"/>
              </w:rPr>
              <w:t>Suitable for Grades 4+ (can be used with younger grades for the visuals as they provide diverse representations of identities, but has some sophisticated content that might be too advanced for younger readers)</w:t>
            </w:r>
          </w:p>
          <w:p w14:paraId="0360D12E" w14:textId="77777777" w:rsidR="00DA7773" w:rsidRPr="005A203E" w:rsidRDefault="00DA7773" w:rsidP="00AD3EBF">
            <w:pPr>
              <w:rPr>
                <w:sz w:val="22"/>
                <w:szCs w:val="22"/>
              </w:rPr>
            </w:pPr>
          </w:p>
          <w:p w14:paraId="415CE351" w14:textId="77777777" w:rsidR="00DA7773" w:rsidRPr="005A203E" w:rsidRDefault="00DA7773" w:rsidP="00AD3EBF">
            <w:pPr>
              <w:rPr>
                <w:sz w:val="22"/>
                <w:szCs w:val="22"/>
              </w:rPr>
            </w:pPr>
            <w:r w:rsidRPr="005A203E">
              <w:rPr>
                <w:sz w:val="22"/>
                <w:szCs w:val="22"/>
              </w:rPr>
              <w:t>Provides opportunities to explore and discuss:</w:t>
            </w:r>
          </w:p>
          <w:p w14:paraId="2C0B1B23" w14:textId="5697C3D2" w:rsidR="00DA7773" w:rsidRPr="005A203E" w:rsidRDefault="00DA7773" w:rsidP="00DA7773">
            <w:pPr>
              <w:pStyle w:val="ListParagraph"/>
              <w:numPr>
                <w:ilvl w:val="0"/>
                <w:numId w:val="31"/>
              </w:numPr>
              <w:rPr>
                <w:rFonts w:ascii="Times New Roman" w:hAnsi="Times New Roman" w:cs="Times New Roman"/>
                <w:sz w:val="22"/>
                <w:szCs w:val="22"/>
              </w:rPr>
            </w:pPr>
            <w:r w:rsidRPr="005A203E">
              <w:rPr>
                <w:rFonts w:ascii="Times New Roman" w:hAnsi="Times New Roman" w:cs="Times New Roman"/>
                <w:sz w:val="22"/>
                <w:szCs w:val="22"/>
              </w:rPr>
              <w:t>Acceptance, friendship, loyalty</w:t>
            </w:r>
          </w:p>
          <w:p w14:paraId="17403A4A" w14:textId="1FAF2B8C" w:rsidR="00DA7773" w:rsidRPr="005A203E" w:rsidRDefault="00DA7773" w:rsidP="00DA7773">
            <w:pPr>
              <w:pStyle w:val="ListParagraph"/>
              <w:numPr>
                <w:ilvl w:val="0"/>
                <w:numId w:val="31"/>
              </w:numPr>
              <w:rPr>
                <w:rFonts w:ascii="Times New Roman" w:hAnsi="Times New Roman" w:cs="Times New Roman"/>
                <w:sz w:val="22"/>
                <w:szCs w:val="22"/>
              </w:rPr>
            </w:pPr>
            <w:r w:rsidRPr="005A203E">
              <w:rPr>
                <w:rFonts w:ascii="Times New Roman" w:hAnsi="Times New Roman" w:cs="Times New Roman"/>
                <w:sz w:val="22"/>
                <w:szCs w:val="22"/>
              </w:rPr>
              <w:t xml:space="preserve">Concepts of </w:t>
            </w:r>
            <w:proofErr w:type="spellStart"/>
            <w:r w:rsidRPr="005A203E">
              <w:rPr>
                <w:rFonts w:ascii="Times New Roman" w:hAnsi="Times New Roman" w:cs="Times New Roman"/>
                <w:sz w:val="22"/>
                <w:szCs w:val="22"/>
              </w:rPr>
              <w:t>allyship</w:t>
            </w:r>
            <w:proofErr w:type="spellEnd"/>
            <w:r w:rsidRPr="005A203E">
              <w:rPr>
                <w:rFonts w:ascii="Times New Roman" w:hAnsi="Times New Roman" w:cs="Times New Roman"/>
                <w:sz w:val="22"/>
                <w:szCs w:val="22"/>
              </w:rPr>
              <w:t xml:space="preserve"> / Being an ally</w:t>
            </w:r>
          </w:p>
          <w:p w14:paraId="682FD98B" w14:textId="77777777" w:rsidR="00DA7773" w:rsidRPr="005A203E" w:rsidRDefault="00DA7773" w:rsidP="00DA7773">
            <w:pPr>
              <w:pStyle w:val="ListParagraph"/>
              <w:numPr>
                <w:ilvl w:val="0"/>
                <w:numId w:val="31"/>
              </w:numPr>
              <w:rPr>
                <w:rFonts w:ascii="Times New Roman" w:hAnsi="Times New Roman" w:cs="Times New Roman"/>
                <w:sz w:val="22"/>
                <w:szCs w:val="22"/>
              </w:rPr>
            </w:pPr>
            <w:r w:rsidRPr="005A203E">
              <w:rPr>
                <w:rFonts w:ascii="Times New Roman" w:hAnsi="Times New Roman" w:cs="Times New Roman"/>
                <w:sz w:val="22"/>
                <w:szCs w:val="22"/>
              </w:rPr>
              <w:t>Environmental stewardship</w:t>
            </w:r>
          </w:p>
          <w:p w14:paraId="6154A450" w14:textId="77777777" w:rsidR="00DA7773" w:rsidRDefault="00DA7773" w:rsidP="00DA7773">
            <w:pPr>
              <w:pStyle w:val="ListParagraph"/>
              <w:numPr>
                <w:ilvl w:val="0"/>
                <w:numId w:val="31"/>
              </w:numPr>
              <w:rPr>
                <w:rFonts w:ascii="Times New Roman" w:hAnsi="Times New Roman" w:cs="Times New Roman"/>
                <w:sz w:val="22"/>
                <w:szCs w:val="22"/>
              </w:rPr>
            </w:pPr>
            <w:r w:rsidRPr="005A203E">
              <w:rPr>
                <w:rFonts w:ascii="Times New Roman" w:hAnsi="Times New Roman" w:cs="Times New Roman"/>
                <w:sz w:val="22"/>
                <w:szCs w:val="22"/>
              </w:rPr>
              <w:t xml:space="preserve">Identity and the intersectionality of factors like race, religion, citizenship, class, age, gender, size, and skin </w:t>
            </w:r>
            <w:proofErr w:type="spellStart"/>
            <w:r w:rsidRPr="005A203E">
              <w:rPr>
                <w:rFonts w:ascii="Times New Roman" w:hAnsi="Times New Roman" w:cs="Times New Roman"/>
                <w:sz w:val="22"/>
                <w:szCs w:val="22"/>
              </w:rPr>
              <w:t>colour</w:t>
            </w:r>
            <w:proofErr w:type="spellEnd"/>
            <w:r w:rsidRPr="005A203E">
              <w:rPr>
                <w:rFonts w:ascii="Times New Roman" w:hAnsi="Times New Roman" w:cs="Times New Roman"/>
                <w:sz w:val="22"/>
                <w:szCs w:val="22"/>
              </w:rPr>
              <w:t xml:space="preserve"> contribute to each person’s experience in the world – and the differences this may equate to</w:t>
            </w:r>
          </w:p>
          <w:p w14:paraId="2C3A5AF7" w14:textId="1F5D8218" w:rsidR="005A203E" w:rsidRPr="005A203E" w:rsidRDefault="005A203E" w:rsidP="005A203E">
            <w:pPr>
              <w:pStyle w:val="ListParagraph"/>
              <w:rPr>
                <w:rFonts w:ascii="Times New Roman" w:hAnsi="Times New Roman" w:cs="Times New Roman"/>
                <w:sz w:val="22"/>
                <w:szCs w:val="22"/>
              </w:rPr>
            </w:pPr>
          </w:p>
        </w:tc>
      </w:tr>
      <w:tr w:rsidR="00AD3EBF" w:rsidRPr="005A203E" w14:paraId="7E3F5F39" w14:textId="77777777" w:rsidTr="00BB418C">
        <w:tc>
          <w:tcPr>
            <w:tcW w:w="2830" w:type="dxa"/>
          </w:tcPr>
          <w:p w14:paraId="7C4CEF6E" w14:textId="77777777" w:rsidR="00AD3EBF" w:rsidRPr="005A203E" w:rsidRDefault="00AD3EBF" w:rsidP="00AD3EBF">
            <w:pPr>
              <w:rPr>
                <w:sz w:val="22"/>
                <w:szCs w:val="22"/>
              </w:rPr>
            </w:pPr>
            <w:r w:rsidRPr="005A203E">
              <w:rPr>
                <w:noProof/>
                <w:sz w:val="22"/>
                <w:szCs w:val="22"/>
              </w:rPr>
              <w:drawing>
                <wp:inline distT="0" distB="0" distL="0" distR="0" wp14:anchorId="0A8D55B3" wp14:editId="411A866C">
                  <wp:extent cx="1301697" cy="112987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autiful (French Version).jpg"/>
                          <pic:cNvPicPr/>
                        </pic:nvPicPr>
                        <pic:blipFill>
                          <a:blip r:embed="rId11">
                            <a:extLst>
                              <a:ext uri="{28A0092B-C50C-407E-A947-70E740481C1C}">
                                <a14:useLocalDpi xmlns:a14="http://schemas.microsoft.com/office/drawing/2010/main" val="0"/>
                              </a:ext>
                            </a:extLst>
                          </a:blip>
                          <a:stretch>
                            <a:fillRect/>
                          </a:stretch>
                        </pic:blipFill>
                        <pic:spPr>
                          <a:xfrm>
                            <a:off x="0" y="0"/>
                            <a:ext cx="1356256" cy="1177231"/>
                          </a:xfrm>
                          <a:prstGeom prst="rect">
                            <a:avLst/>
                          </a:prstGeom>
                        </pic:spPr>
                      </pic:pic>
                    </a:graphicData>
                  </a:graphic>
                </wp:inline>
              </w:drawing>
            </w:r>
          </w:p>
          <w:p w14:paraId="3DA3986A" w14:textId="2E8A4BDE" w:rsidR="00AD3EBF" w:rsidRPr="005A203E" w:rsidRDefault="00AD3EBF" w:rsidP="00AD3EBF">
            <w:pPr>
              <w:rPr>
                <w:noProof/>
              </w:rPr>
            </w:pPr>
            <w:r w:rsidRPr="005A203E">
              <w:rPr>
                <w:sz w:val="22"/>
                <w:szCs w:val="22"/>
              </w:rPr>
              <w:t xml:space="preserve">ISBN: </w:t>
            </w:r>
            <w:r w:rsidRPr="005A203E">
              <w:rPr>
                <w:color w:val="333333"/>
                <w:sz w:val="20"/>
                <w:szCs w:val="20"/>
                <w:shd w:val="clear" w:color="auto" w:fill="FFFFFF"/>
              </w:rPr>
              <w:t>978-1443164283</w:t>
            </w:r>
          </w:p>
        </w:tc>
        <w:tc>
          <w:tcPr>
            <w:tcW w:w="4962" w:type="dxa"/>
          </w:tcPr>
          <w:p w14:paraId="3F948959" w14:textId="77777777" w:rsidR="00AD3EBF" w:rsidRPr="005A203E" w:rsidRDefault="00AD3EBF" w:rsidP="00AD3EBF">
            <w:pPr>
              <w:rPr>
                <w:sz w:val="22"/>
                <w:szCs w:val="22"/>
              </w:rPr>
            </w:pPr>
            <w:r w:rsidRPr="005A203E">
              <w:rPr>
                <w:sz w:val="22"/>
                <w:szCs w:val="22"/>
              </w:rPr>
              <w:t xml:space="preserve">Les </w:t>
            </w:r>
            <w:proofErr w:type="spellStart"/>
            <w:r w:rsidRPr="005A203E">
              <w:rPr>
                <w:sz w:val="22"/>
                <w:szCs w:val="22"/>
              </w:rPr>
              <w:t>jolies</w:t>
            </w:r>
            <w:proofErr w:type="spellEnd"/>
            <w:r w:rsidRPr="005A203E">
              <w:rPr>
                <w:sz w:val="22"/>
                <w:szCs w:val="22"/>
              </w:rPr>
              <w:t xml:space="preserve"> </w:t>
            </w:r>
            <w:proofErr w:type="spellStart"/>
            <w:r w:rsidRPr="005A203E">
              <w:rPr>
                <w:sz w:val="22"/>
                <w:szCs w:val="22"/>
              </w:rPr>
              <w:t>filles</w:t>
            </w:r>
            <w:proofErr w:type="spellEnd"/>
          </w:p>
          <w:p w14:paraId="4065F998" w14:textId="77777777" w:rsidR="00AD3EBF" w:rsidRPr="005A203E" w:rsidRDefault="00AD3EBF" w:rsidP="00AD3EBF">
            <w:pPr>
              <w:rPr>
                <w:sz w:val="22"/>
                <w:szCs w:val="22"/>
              </w:rPr>
            </w:pPr>
            <w:r w:rsidRPr="005A203E">
              <w:rPr>
                <w:sz w:val="22"/>
                <w:szCs w:val="22"/>
              </w:rPr>
              <w:t>By Stacy McAnulty</w:t>
            </w:r>
          </w:p>
          <w:p w14:paraId="23250307" w14:textId="77777777" w:rsidR="00AD3EBF" w:rsidRPr="005A203E" w:rsidRDefault="00AD3EBF" w:rsidP="00AD3EBF">
            <w:pPr>
              <w:rPr>
                <w:sz w:val="22"/>
                <w:szCs w:val="22"/>
              </w:rPr>
            </w:pPr>
            <w:r w:rsidRPr="005A203E">
              <w:rPr>
                <w:sz w:val="22"/>
                <w:szCs w:val="22"/>
              </w:rPr>
              <w:t>Illustrated by Joanne Lew-</w:t>
            </w:r>
            <w:proofErr w:type="spellStart"/>
            <w:r w:rsidRPr="005A203E">
              <w:rPr>
                <w:sz w:val="22"/>
                <w:szCs w:val="22"/>
              </w:rPr>
              <w:t>Vriethoff</w:t>
            </w:r>
            <w:proofErr w:type="spellEnd"/>
          </w:p>
          <w:p w14:paraId="5DF1EFF8" w14:textId="77777777" w:rsidR="00AD3EBF" w:rsidRPr="005A203E" w:rsidRDefault="00AD3EBF" w:rsidP="00AD3EBF">
            <w:pPr>
              <w:rPr>
                <w:sz w:val="22"/>
                <w:szCs w:val="22"/>
              </w:rPr>
            </w:pPr>
            <w:r w:rsidRPr="005A203E">
              <w:rPr>
                <w:sz w:val="22"/>
                <w:szCs w:val="22"/>
              </w:rPr>
              <w:t>(This title was highlighted last year.  This is the French language version)</w:t>
            </w:r>
          </w:p>
          <w:p w14:paraId="258FE16D" w14:textId="77777777" w:rsidR="00AD3EBF" w:rsidRPr="005A203E" w:rsidRDefault="00AD3EBF" w:rsidP="00AD3EBF">
            <w:pPr>
              <w:rPr>
                <w:sz w:val="22"/>
                <w:szCs w:val="22"/>
              </w:rPr>
            </w:pPr>
          </w:p>
          <w:p w14:paraId="481AFA31" w14:textId="1BC7CE65" w:rsidR="00AD3EBF" w:rsidRPr="005A203E" w:rsidRDefault="00AD3EBF" w:rsidP="00AD3EBF">
            <w:pPr>
              <w:rPr>
                <w:sz w:val="22"/>
                <w:szCs w:val="22"/>
              </w:rPr>
            </w:pPr>
            <w:r w:rsidRPr="005A203E">
              <w:rPr>
                <w:sz w:val="22"/>
                <w:szCs w:val="22"/>
              </w:rPr>
              <w:t>A colourful book that subtly demystifies some of the stereotypes that exist about girls and beauty.  Though the words tend to reinforce some of the stereotypes, the images challenge some of the existing stereotypes and provide some positive representations of things like girls enjoying science themed activities (having smart style), and engaged in sports (moving gracefully).</w:t>
            </w:r>
          </w:p>
        </w:tc>
        <w:tc>
          <w:tcPr>
            <w:tcW w:w="6520" w:type="dxa"/>
          </w:tcPr>
          <w:p w14:paraId="5B45AA38" w14:textId="77777777" w:rsidR="00AD3EBF" w:rsidRPr="005A203E" w:rsidRDefault="00AD3EBF" w:rsidP="00AD3EBF">
            <w:pPr>
              <w:rPr>
                <w:sz w:val="22"/>
                <w:szCs w:val="22"/>
              </w:rPr>
            </w:pPr>
            <w:r w:rsidRPr="005A203E">
              <w:rPr>
                <w:sz w:val="22"/>
                <w:szCs w:val="22"/>
              </w:rPr>
              <w:t>Suitable for all grades.</w:t>
            </w:r>
          </w:p>
          <w:p w14:paraId="1AA002A8" w14:textId="77777777" w:rsidR="00AD3EBF" w:rsidRPr="005A203E" w:rsidRDefault="00AD3EBF" w:rsidP="00AD3EBF">
            <w:pPr>
              <w:rPr>
                <w:sz w:val="22"/>
                <w:szCs w:val="22"/>
              </w:rPr>
            </w:pPr>
          </w:p>
          <w:p w14:paraId="3E8EA733" w14:textId="77777777" w:rsidR="00815AA6" w:rsidRPr="005A203E" w:rsidRDefault="00AD3EBF" w:rsidP="00815AA6">
            <w:pPr>
              <w:rPr>
                <w:sz w:val="22"/>
                <w:szCs w:val="22"/>
              </w:rPr>
            </w:pPr>
            <w:r w:rsidRPr="005A203E">
              <w:rPr>
                <w:sz w:val="22"/>
                <w:szCs w:val="22"/>
              </w:rPr>
              <w:t>Provides opportunities to explore and discuss</w:t>
            </w:r>
            <w:r w:rsidR="00815AA6" w:rsidRPr="005A203E">
              <w:rPr>
                <w:sz w:val="22"/>
                <w:szCs w:val="22"/>
              </w:rPr>
              <w:t>:</w:t>
            </w:r>
          </w:p>
          <w:p w14:paraId="4DFD01EA" w14:textId="797BB77E" w:rsidR="00AD3EBF" w:rsidRPr="005A203E" w:rsidRDefault="00AD3EBF" w:rsidP="00815AA6">
            <w:pPr>
              <w:pStyle w:val="ListParagraph"/>
              <w:numPr>
                <w:ilvl w:val="0"/>
                <w:numId w:val="29"/>
              </w:numPr>
              <w:rPr>
                <w:rFonts w:ascii="Times New Roman" w:hAnsi="Times New Roman" w:cs="Times New Roman"/>
                <w:sz w:val="22"/>
                <w:szCs w:val="22"/>
              </w:rPr>
            </w:pPr>
            <w:r w:rsidRPr="005A203E">
              <w:rPr>
                <w:rFonts w:ascii="Times New Roman" w:hAnsi="Times New Roman" w:cs="Times New Roman"/>
                <w:sz w:val="22"/>
                <w:szCs w:val="22"/>
              </w:rPr>
              <w:t>stereotypes about the expectations we typically have of girls</w:t>
            </w:r>
          </w:p>
        </w:tc>
      </w:tr>
      <w:tr w:rsidR="00AD3EBF" w:rsidRPr="005A203E" w14:paraId="29D575ED" w14:textId="77777777" w:rsidTr="00BB418C">
        <w:tc>
          <w:tcPr>
            <w:tcW w:w="2830" w:type="dxa"/>
          </w:tcPr>
          <w:p w14:paraId="5F81F9ED" w14:textId="77777777" w:rsidR="00AD3EBF" w:rsidRPr="005A203E" w:rsidRDefault="00AD3EBF" w:rsidP="00AD3EBF">
            <w:pPr>
              <w:rPr>
                <w:noProof/>
                <w:sz w:val="22"/>
                <w:szCs w:val="22"/>
              </w:rPr>
            </w:pPr>
            <w:r w:rsidRPr="005A203E">
              <w:rPr>
                <w:noProof/>
                <w:sz w:val="22"/>
                <w:szCs w:val="22"/>
              </w:rPr>
              <w:drawing>
                <wp:inline distT="0" distB="0" distL="0" distR="0" wp14:anchorId="62A2F0A9" wp14:editId="1FF76374">
                  <wp:extent cx="1628775" cy="16287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amie is Jamie.jpg"/>
                          <pic:cNvPicPr/>
                        </pic:nvPicPr>
                        <pic:blipFill>
                          <a:blip r:embed="rId12">
                            <a:extLst>
                              <a:ext uri="{28A0092B-C50C-407E-A947-70E740481C1C}">
                                <a14:useLocalDpi xmlns:a14="http://schemas.microsoft.com/office/drawing/2010/main" val="0"/>
                              </a:ext>
                            </a:extLst>
                          </a:blip>
                          <a:stretch>
                            <a:fillRect/>
                          </a:stretch>
                        </pic:blipFill>
                        <pic:spPr>
                          <a:xfrm>
                            <a:off x="0" y="0"/>
                            <a:ext cx="1644320" cy="1644320"/>
                          </a:xfrm>
                          <a:prstGeom prst="rect">
                            <a:avLst/>
                          </a:prstGeom>
                        </pic:spPr>
                      </pic:pic>
                    </a:graphicData>
                  </a:graphic>
                </wp:inline>
              </w:drawing>
            </w:r>
          </w:p>
          <w:p w14:paraId="1378BA36" w14:textId="185DD437" w:rsidR="00AD3EBF" w:rsidRPr="005A203E" w:rsidRDefault="00AD3EBF" w:rsidP="00AD3EBF">
            <w:pPr>
              <w:rPr>
                <w:noProof/>
                <w:sz w:val="22"/>
                <w:szCs w:val="22"/>
              </w:rPr>
            </w:pPr>
            <w:r w:rsidRPr="005A203E">
              <w:rPr>
                <w:noProof/>
                <w:sz w:val="22"/>
                <w:szCs w:val="22"/>
              </w:rPr>
              <w:t>ISBN: 978-1-63198-139-5</w:t>
            </w:r>
          </w:p>
        </w:tc>
        <w:tc>
          <w:tcPr>
            <w:tcW w:w="4962" w:type="dxa"/>
          </w:tcPr>
          <w:p w14:paraId="4B70644F" w14:textId="77777777" w:rsidR="00AD3EBF" w:rsidRPr="005A203E" w:rsidRDefault="00AD3EBF" w:rsidP="00AD3EBF">
            <w:pPr>
              <w:rPr>
                <w:sz w:val="22"/>
                <w:szCs w:val="22"/>
              </w:rPr>
            </w:pPr>
            <w:r w:rsidRPr="005A203E">
              <w:rPr>
                <w:sz w:val="22"/>
                <w:szCs w:val="22"/>
              </w:rPr>
              <w:t>Jamie is Jamie: A Book About Being Yourself and Playing Your Way</w:t>
            </w:r>
          </w:p>
          <w:p w14:paraId="31C506F0" w14:textId="77777777" w:rsidR="00AD3EBF" w:rsidRPr="005A203E" w:rsidRDefault="00AD3EBF" w:rsidP="00AD3EBF">
            <w:pPr>
              <w:rPr>
                <w:sz w:val="22"/>
                <w:szCs w:val="22"/>
              </w:rPr>
            </w:pPr>
            <w:r w:rsidRPr="005A203E">
              <w:rPr>
                <w:sz w:val="22"/>
                <w:szCs w:val="22"/>
              </w:rPr>
              <w:t xml:space="preserve">By </w:t>
            </w:r>
            <w:proofErr w:type="spellStart"/>
            <w:r w:rsidRPr="005A203E">
              <w:rPr>
                <w:sz w:val="22"/>
                <w:szCs w:val="22"/>
              </w:rPr>
              <w:t>Afsaneh</w:t>
            </w:r>
            <w:proofErr w:type="spellEnd"/>
            <w:r w:rsidRPr="005A203E">
              <w:rPr>
                <w:sz w:val="22"/>
                <w:szCs w:val="22"/>
              </w:rPr>
              <w:t xml:space="preserve"> </w:t>
            </w:r>
            <w:proofErr w:type="spellStart"/>
            <w:r w:rsidRPr="005A203E">
              <w:rPr>
                <w:sz w:val="22"/>
                <w:szCs w:val="22"/>
              </w:rPr>
              <w:t>Moradian</w:t>
            </w:r>
            <w:proofErr w:type="spellEnd"/>
          </w:p>
          <w:p w14:paraId="6EA7EFAA" w14:textId="77777777" w:rsidR="00AD3EBF" w:rsidRPr="005A203E" w:rsidRDefault="00AD3EBF" w:rsidP="00AD3EBF">
            <w:pPr>
              <w:rPr>
                <w:sz w:val="22"/>
                <w:szCs w:val="22"/>
              </w:rPr>
            </w:pPr>
          </w:p>
          <w:p w14:paraId="26B4AA37" w14:textId="3BA23BBA" w:rsidR="00AD3EBF" w:rsidRPr="005A203E" w:rsidRDefault="00AD3EBF" w:rsidP="00AD3EBF">
            <w:pPr>
              <w:rPr>
                <w:sz w:val="22"/>
                <w:szCs w:val="22"/>
              </w:rPr>
            </w:pPr>
            <w:r w:rsidRPr="005A203E">
              <w:rPr>
                <w:sz w:val="22"/>
                <w:szCs w:val="22"/>
              </w:rPr>
              <w:t>Jamie has recently moved into a new neighbourhood and begins school as the new kid.  In Jamie’s classroom, Jamie is interested in fixing toy cars, spinning like a ballerina, caring for a crying doll, and playing with action figures.  Some of the other kids question whether or not Jamie can participate based on some preconceptions about which activities are stereotypically masculine or feminine.</w:t>
            </w:r>
          </w:p>
        </w:tc>
        <w:tc>
          <w:tcPr>
            <w:tcW w:w="6520" w:type="dxa"/>
          </w:tcPr>
          <w:p w14:paraId="59DA28DC" w14:textId="77777777" w:rsidR="00AD3EBF" w:rsidRPr="005A203E" w:rsidRDefault="00AD3EBF" w:rsidP="00AD3EBF">
            <w:pPr>
              <w:rPr>
                <w:sz w:val="22"/>
                <w:szCs w:val="22"/>
              </w:rPr>
            </w:pPr>
            <w:r w:rsidRPr="005A203E">
              <w:rPr>
                <w:sz w:val="22"/>
                <w:szCs w:val="22"/>
              </w:rPr>
              <w:t>Suitable for all grades</w:t>
            </w:r>
          </w:p>
          <w:p w14:paraId="215E550B" w14:textId="77777777" w:rsidR="00AD3EBF" w:rsidRPr="005A203E" w:rsidRDefault="00AD3EBF" w:rsidP="00AD3EBF">
            <w:pPr>
              <w:rPr>
                <w:sz w:val="22"/>
                <w:szCs w:val="22"/>
              </w:rPr>
            </w:pPr>
          </w:p>
          <w:p w14:paraId="3AF147A9" w14:textId="77777777" w:rsidR="00AD3EBF" w:rsidRPr="005A203E" w:rsidRDefault="00AD3EBF" w:rsidP="00AD3EBF">
            <w:pPr>
              <w:rPr>
                <w:sz w:val="22"/>
                <w:szCs w:val="22"/>
              </w:rPr>
            </w:pPr>
            <w:r w:rsidRPr="005A203E">
              <w:rPr>
                <w:sz w:val="22"/>
                <w:szCs w:val="22"/>
              </w:rPr>
              <w:t>Provides opportunities to discuss:</w:t>
            </w:r>
          </w:p>
          <w:p w14:paraId="5556EEDE" w14:textId="77777777" w:rsidR="00AD3EBF" w:rsidRPr="005A203E" w:rsidRDefault="00AD3EBF" w:rsidP="00AD3EBF">
            <w:pPr>
              <w:pStyle w:val="ListParagraph"/>
              <w:numPr>
                <w:ilvl w:val="0"/>
                <w:numId w:val="21"/>
              </w:numPr>
              <w:rPr>
                <w:rFonts w:ascii="Times New Roman" w:hAnsi="Times New Roman" w:cs="Times New Roman"/>
                <w:sz w:val="22"/>
                <w:szCs w:val="22"/>
              </w:rPr>
            </w:pPr>
            <w:r w:rsidRPr="005A203E">
              <w:rPr>
                <w:rFonts w:ascii="Times New Roman" w:hAnsi="Times New Roman" w:cs="Times New Roman"/>
                <w:sz w:val="22"/>
                <w:szCs w:val="22"/>
              </w:rPr>
              <w:t>Preferences</w:t>
            </w:r>
          </w:p>
          <w:p w14:paraId="031697A3" w14:textId="77777777" w:rsidR="00AD3EBF" w:rsidRPr="005A203E" w:rsidRDefault="00AD3EBF" w:rsidP="00AD3EBF">
            <w:pPr>
              <w:pStyle w:val="ListParagraph"/>
              <w:numPr>
                <w:ilvl w:val="0"/>
                <w:numId w:val="21"/>
              </w:numPr>
              <w:rPr>
                <w:rFonts w:ascii="Times New Roman" w:hAnsi="Times New Roman" w:cs="Times New Roman"/>
                <w:sz w:val="22"/>
                <w:szCs w:val="22"/>
              </w:rPr>
            </w:pPr>
            <w:r w:rsidRPr="005A203E">
              <w:rPr>
                <w:rFonts w:ascii="Times New Roman" w:hAnsi="Times New Roman" w:cs="Times New Roman"/>
                <w:sz w:val="22"/>
                <w:szCs w:val="22"/>
              </w:rPr>
              <w:t>Inclusion</w:t>
            </w:r>
          </w:p>
          <w:p w14:paraId="14C40BA7" w14:textId="77777777" w:rsidR="00AD3EBF" w:rsidRPr="005A203E" w:rsidRDefault="00AD3EBF" w:rsidP="00AD3EBF">
            <w:pPr>
              <w:pStyle w:val="ListParagraph"/>
              <w:numPr>
                <w:ilvl w:val="0"/>
                <w:numId w:val="21"/>
              </w:numPr>
              <w:rPr>
                <w:rFonts w:ascii="Times New Roman" w:hAnsi="Times New Roman" w:cs="Times New Roman"/>
                <w:sz w:val="22"/>
                <w:szCs w:val="22"/>
              </w:rPr>
            </w:pPr>
            <w:r w:rsidRPr="005A203E">
              <w:rPr>
                <w:rFonts w:ascii="Times New Roman" w:hAnsi="Times New Roman" w:cs="Times New Roman"/>
                <w:sz w:val="22"/>
                <w:szCs w:val="22"/>
              </w:rPr>
              <w:t>Stereotypes about play and toys</w:t>
            </w:r>
          </w:p>
          <w:p w14:paraId="3FFFCB6E" w14:textId="77777777" w:rsidR="00AD3EBF" w:rsidRPr="005A203E" w:rsidRDefault="00AD3EBF" w:rsidP="00AD3EBF">
            <w:pPr>
              <w:pStyle w:val="ListParagraph"/>
              <w:numPr>
                <w:ilvl w:val="0"/>
                <w:numId w:val="21"/>
              </w:numPr>
              <w:rPr>
                <w:rFonts w:ascii="Times New Roman" w:hAnsi="Times New Roman" w:cs="Times New Roman"/>
                <w:sz w:val="22"/>
                <w:szCs w:val="22"/>
              </w:rPr>
            </w:pPr>
            <w:r w:rsidRPr="005A203E">
              <w:rPr>
                <w:rFonts w:ascii="Times New Roman" w:hAnsi="Times New Roman" w:cs="Times New Roman"/>
                <w:sz w:val="22"/>
                <w:szCs w:val="22"/>
              </w:rPr>
              <w:t>Playing imaginatively and cooperatively</w:t>
            </w:r>
          </w:p>
          <w:p w14:paraId="532C098F" w14:textId="77777777" w:rsidR="00AD3EBF" w:rsidRPr="005A203E" w:rsidRDefault="00AD3EBF" w:rsidP="00AD3EBF">
            <w:pPr>
              <w:pStyle w:val="ListParagraph"/>
              <w:numPr>
                <w:ilvl w:val="0"/>
                <w:numId w:val="21"/>
              </w:numPr>
              <w:rPr>
                <w:rFonts w:ascii="Times New Roman" w:hAnsi="Times New Roman" w:cs="Times New Roman"/>
                <w:sz w:val="22"/>
                <w:szCs w:val="22"/>
              </w:rPr>
            </w:pPr>
            <w:r w:rsidRPr="005A203E">
              <w:rPr>
                <w:rFonts w:ascii="Times New Roman" w:hAnsi="Times New Roman" w:cs="Times New Roman"/>
                <w:sz w:val="22"/>
                <w:szCs w:val="22"/>
              </w:rPr>
              <w:t>Choosing happiness</w:t>
            </w:r>
          </w:p>
          <w:p w14:paraId="5B77A18B" w14:textId="77777777" w:rsidR="00AD3EBF" w:rsidRPr="005A203E" w:rsidRDefault="00AD3EBF" w:rsidP="00AD3EBF">
            <w:pPr>
              <w:pStyle w:val="ListParagraph"/>
              <w:numPr>
                <w:ilvl w:val="0"/>
                <w:numId w:val="21"/>
              </w:numPr>
              <w:rPr>
                <w:rFonts w:ascii="Times New Roman" w:hAnsi="Times New Roman" w:cs="Times New Roman"/>
                <w:sz w:val="22"/>
                <w:szCs w:val="22"/>
              </w:rPr>
            </w:pPr>
            <w:r w:rsidRPr="005A203E">
              <w:rPr>
                <w:rFonts w:ascii="Times New Roman" w:hAnsi="Times New Roman" w:cs="Times New Roman"/>
                <w:sz w:val="22"/>
                <w:szCs w:val="22"/>
              </w:rPr>
              <w:t>Respecting others</w:t>
            </w:r>
          </w:p>
          <w:p w14:paraId="7BF2B9F9" w14:textId="7710DF8D" w:rsidR="00AD3EBF" w:rsidRPr="005A203E" w:rsidRDefault="00AD3EBF" w:rsidP="00AD3EBF">
            <w:pPr>
              <w:rPr>
                <w:sz w:val="22"/>
                <w:szCs w:val="22"/>
              </w:rPr>
            </w:pPr>
          </w:p>
        </w:tc>
      </w:tr>
      <w:tr w:rsidR="00AD3EBF" w:rsidRPr="005A203E" w14:paraId="411AF33E" w14:textId="77777777" w:rsidTr="00BB418C">
        <w:tc>
          <w:tcPr>
            <w:tcW w:w="2830" w:type="dxa"/>
          </w:tcPr>
          <w:p w14:paraId="6282F4D1" w14:textId="77777777" w:rsidR="00AD3EBF" w:rsidRPr="005A203E" w:rsidRDefault="00AD3EBF" w:rsidP="00AD3EBF">
            <w:pPr>
              <w:rPr>
                <w:noProof/>
              </w:rPr>
            </w:pPr>
            <w:r w:rsidRPr="005A203E">
              <w:rPr>
                <w:noProof/>
              </w:rPr>
              <w:lastRenderedPageBreak/>
              <w:drawing>
                <wp:inline distT="0" distB="0" distL="0" distR="0" wp14:anchorId="1E64A328" wp14:editId="5ABF4B45">
                  <wp:extent cx="1447800" cy="139700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nk is For Boys.jpg"/>
                          <pic:cNvPicPr/>
                        </pic:nvPicPr>
                        <pic:blipFill>
                          <a:blip r:embed="rId13">
                            <a:extLst>
                              <a:ext uri="{28A0092B-C50C-407E-A947-70E740481C1C}">
                                <a14:useLocalDpi xmlns:a14="http://schemas.microsoft.com/office/drawing/2010/main" val="0"/>
                              </a:ext>
                            </a:extLst>
                          </a:blip>
                          <a:stretch>
                            <a:fillRect/>
                          </a:stretch>
                        </pic:blipFill>
                        <pic:spPr>
                          <a:xfrm>
                            <a:off x="0" y="0"/>
                            <a:ext cx="1447800" cy="1397000"/>
                          </a:xfrm>
                          <a:prstGeom prst="rect">
                            <a:avLst/>
                          </a:prstGeom>
                        </pic:spPr>
                      </pic:pic>
                    </a:graphicData>
                  </a:graphic>
                </wp:inline>
              </w:drawing>
            </w:r>
          </w:p>
          <w:p w14:paraId="52B7902D" w14:textId="54F6E2B9" w:rsidR="00AD3EBF" w:rsidRPr="005A203E" w:rsidRDefault="00AD3EBF" w:rsidP="00AD3EBF">
            <w:pPr>
              <w:rPr>
                <w:noProof/>
                <w:sz w:val="22"/>
                <w:szCs w:val="22"/>
              </w:rPr>
            </w:pPr>
            <w:r w:rsidRPr="005A203E">
              <w:rPr>
                <w:noProof/>
              </w:rPr>
              <w:t>ISBN: 978-0-7624-6247-6</w:t>
            </w:r>
          </w:p>
        </w:tc>
        <w:tc>
          <w:tcPr>
            <w:tcW w:w="4962" w:type="dxa"/>
          </w:tcPr>
          <w:p w14:paraId="45129078" w14:textId="77777777" w:rsidR="00AD3EBF" w:rsidRPr="005A203E" w:rsidRDefault="00AD3EBF" w:rsidP="00AD3EBF">
            <w:pPr>
              <w:rPr>
                <w:sz w:val="22"/>
                <w:szCs w:val="22"/>
              </w:rPr>
            </w:pPr>
            <w:r w:rsidRPr="005A203E">
              <w:rPr>
                <w:sz w:val="22"/>
                <w:szCs w:val="22"/>
              </w:rPr>
              <w:t>Pink is For Boys</w:t>
            </w:r>
          </w:p>
          <w:p w14:paraId="743D1253" w14:textId="77777777" w:rsidR="00AD3EBF" w:rsidRPr="005A203E" w:rsidRDefault="00AD3EBF" w:rsidP="00AD3EBF">
            <w:pPr>
              <w:rPr>
                <w:sz w:val="22"/>
                <w:szCs w:val="22"/>
              </w:rPr>
            </w:pPr>
            <w:r w:rsidRPr="005A203E">
              <w:rPr>
                <w:sz w:val="22"/>
                <w:szCs w:val="22"/>
              </w:rPr>
              <w:t>By Robb Pearlman</w:t>
            </w:r>
          </w:p>
          <w:p w14:paraId="65F4E5F9" w14:textId="77777777" w:rsidR="00AD3EBF" w:rsidRPr="005A203E" w:rsidRDefault="00AD3EBF" w:rsidP="00AD3EBF">
            <w:pPr>
              <w:rPr>
                <w:sz w:val="22"/>
                <w:szCs w:val="22"/>
              </w:rPr>
            </w:pPr>
          </w:p>
          <w:p w14:paraId="6722F6CC" w14:textId="7F2769FA" w:rsidR="00AD3EBF" w:rsidRPr="005A203E" w:rsidRDefault="00AD3EBF" w:rsidP="00AD3EBF">
            <w:pPr>
              <w:rPr>
                <w:sz w:val="22"/>
                <w:szCs w:val="22"/>
              </w:rPr>
            </w:pPr>
            <w:r w:rsidRPr="005A203E">
              <w:rPr>
                <w:sz w:val="22"/>
                <w:szCs w:val="22"/>
              </w:rPr>
              <w:t>A clever series of illustrations that capture how colours are for everyone, using simple examples of situations and circumstances where boys and girls are enjoying experiences that might be associated with certain colours.</w:t>
            </w:r>
          </w:p>
        </w:tc>
        <w:tc>
          <w:tcPr>
            <w:tcW w:w="6520" w:type="dxa"/>
          </w:tcPr>
          <w:p w14:paraId="2619AAEF" w14:textId="77777777" w:rsidR="00AD3EBF" w:rsidRPr="005A203E" w:rsidRDefault="00AD3EBF" w:rsidP="00AD3EBF">
            <w:pPr>
              <w:rPr>
                <w:sz w:val="22"/>
                <w:szCs w:val="22"/>
              </w:rPr>
            </w:pPr>
            <w:r w:rsidRPr="005A203E">
              <w:rPr>
                <w:sz w:val="22"/>
                <w:szCs w:val="22"/>
              </w:rPr>
              <w:t>Suitable for all grades</w:t>
            </w:r>
          </w:p>
          <w:p w14:paraId="41BF6A44" w14:textId="77777777" w:rsidR="00AD3EBF" w:rsidRPr="005A203E" w:rsidRDefault="00AD3EBF" w:rsidP="00AD3EBF">
            <w:pPr>
              <w:rPr>
                <w:sz w:val="22"/>
                <w:szCs w:val="22"/>
              </w:rPr>
            </w:pPr>
          </w:p>
          <w:p w14:paraId="675C8B91" w14:textId="77777777" w:rsidR="00AD3EBF" w:rsidRPr="005A203E" w:rsidRDefault="00AD3EBF" w:rsidP="00AD3EBF">
            <w:pPr>
              <w:rPr>
                <w:sz w:val="22"/>
                <w:szCs w:val="22"/>
              </w:rPr>
            </w:pPr>
            <w:r w:rsidRPr="005A203E">
              <w:rPr>
                <w:sz w:val="22"/>
                <w:szCs w:val="22"/>
              </w:rPr>
              <w:t>Opportunities to discuss:</w:t>
            </w:r>
          </w:p>
          <w:p w14:paraId="646323D9" w14:textId="77777777" w:rsidR="00AD3EBF" w:rsidRPr="005A203E" w:rsidRDefault="00AD3EBF" w:rsidP="00AD3EBF">
            <w:pPr>
              <w:pStyle w:val="ListParagraph"/>
              <w:numPr>
                <w:ilvl w:val="0"/>
                <w:numId w:val="22"/>
              </w:numPr>
              <w:rPr>
                <w:rFonts w:ascii="Times New Roman" w:hAnsi="Times New Roman" w:cs="Times New Roman"/>
                <w:sz w:val="22"/>
                <w:szCs w:val="22"/>
              </w:rPr>
            </w:pPr>
            <w:r w:rsidRPr="005A203E">
              <w:rPr>
                <w:rFonts w:ascii="Times New Roman" w:hAnsi="Times New Roman" w:cs="Times New Roman"/>
                <w:sz w:val="22"/>
                <w:szCs w:val="22"/>
              </w:rPr>
              <w:t xml:space="preserve">Stereotypes about </w:t>
            </w:r>
            <w:proofErr w:type="spellStart"/>
            <w:r w:rsidRPr="005A203E">
              <w:rPr>
                <w:rFonts w:ascii="Times New Roman" w:hAnsi="Times New Roman" w:cs="Times New Roman"/>
                <w:sz w:val="22"/>
                <w:szCs w:val="22"/>
              </w:rPr>
              <w:t>colours</w:t>
            </w:r>
            <w:proofErr w:type="spellEnd"/>
            <w:r w:rsidRPr="005A203E">
              <w:rPr>
                <w:rFonts w:ascii="Times New Roman" w:hAnsi="Times New Roman" w:cs="Times New Roman"/>
                <w:sz w:val="22"/>
                <w:szCs w:val="22"/>
              </w:rPr>
              <w:t xml:space="preserve"> </w:t>
            </w:r>
          </w:p>
          <w:p w14:paraId="4A63246E" w14:textId="77777777" w:rsidR="00AD3EBF" w:rsidRPr="005A203E" w:rsidRDefault="00AD3EBF" w:rsidP="00AD3EBF">
            <w:pPr>
              <w:pStyle w:val="ListParagraph"/>
              <w:numPr>
                <w:ilvl w:val="0"/>
                <w:numId w:val="22"/>
              </w:numPr>
              <w:rPr>
                <w:rFonts w:ascii="Times New Roman" w:hAnsi="Times New Roman" w:cs="Times New Roman"/>
                <w:sz w:val="22"/>
                <w:szCs w:val="22"/>
              </w:rPr>
            </w:pPr>
            <w:r w:rsidRPr="005A203E">
              <w:rPr>
                <w:rFonts w:ascii="Times New Roman" w:hAnsi="Times New Roman" w:cs="Times New Roman"/>
                <w:sz w:val="22"/>
                <w:szCs w:val="22"/>
              </w:rPr>
              <w:t>Preconceptions about perceived masculinity or femininity</w:t>
            </w:r>
          </w:p>
          <w:p w14:paraId="58797FAE" w14:textId="77777777" w:rsidR="00AD3EBF" w:rsidRPr="005A203E" w:rsidRDefault="00AD3EBF" w:rsidP="00AD3EBF">
            <w:pPr>
              <w:pStyle w:val="ListParagraph"/>
              <w:numPr>
                <w:ilvl w:val="0"/>
                <w:numId w:val="22"/>
              </w:numPr>
              <w:rPr>
                <w:rFonts w:ascii="Times New Roman" w:hAnsi="Times New Roman" w:cs="Times New Roman"/>
                <w:sz w:val="22"/>
                <w:szCs w:val="22"/>
              </w:rPr>
            </w:pPr>
            <w:r w:rsidRPr="005A203E">
              <w:rPr>
                <w:rFonts w:ascii="Times New Roman" w:hAnsi="Times New Roman" w:cs="Times New Roman"/>
                <w:sz w:val="22"/>
                <w:szCs w:val="22"/>
              </w:rPr>
              <w:t>Equality and acceptance / withholding judgment</w:t>
            </w:r>
          </w:p>
          <w:p w14:paraId="04D8BB3F" w14:textId="77777777" w:rsidR="00BE16C6" w:rsidRPr="005A203E" w:rsidRDefault="00AD3EBF" w:rsidP="00AD3EBF">
            <w:pPr>
              <w:pStyle w:val="ListParagraph"/>
              <w:numPr>
                <w:ilvl w:val="0"/>
                <w:numId w:val="22"/>
              </w:numPr>
              <w:rPr>
                <w:rFonts w:ascii="Times New Roman" w:hAnsi="Times New Roman" w:cs="Times New Roman"/>
                <w:sz w:val="22"/>
                <w:szCs w:val="22"/>
              </w:rPr>
            </w:pPr>
            <w:r w:rsidRPr="005A203E">
              <w:rPr>
                <w:rFonts w:ascii="Times New Roman" w:hAnsi="Times New Roman" w:cs="Times New Roman"/>
                <w:sz w:val="22"/>
                <w:szCs w:val="22"/>
              </w:rPr>
              <w:t>Inclusion and belonging</w:t>
            </w:r>
          </w:p>
          <w:p w14:paraId="4362D1E4" w14:textId="1ABAA1AA" w:rsidR="00AD3EBF" w:rsidRPr="005A203E" w:rsidRDefault="00AD3EBF" w:rsidP="00AD3EBF">
            <w:pPr>
              <w:pStyle w:val="ListParagraph"/>
              <w:numPr>
                <w:ilvl w:val="0"/>
                <w:numId w:val="22"/>
              </w:numPr>
              <w:rPr>
                <w:rFonts w:ascii="Times New Roman" w:hAnsi="Times New Roman" w:cs="Times New Roman"/>
                <w:sz w:val="22"/>
                <w:szCs w:val="22"/>
              </w:rPr>
            </w:pPr>
            <w:r w:rsidRPr="005A203E">
              <w:rPr>
                <w:rFonts w:ascii="Times New Roman" w:hAnsi="Times New Roman" w:cs="Times New Roman"/>
                <w:sz w:val="22"/>
                <w:szCs w:val="22"/>
              </w:rPr>
              <w:t>Imaginative play</w:t>
            </w:r>
          </w:p>
        </w:tc>
      </w:tr>
      <w:tr w:rsidR="00AD3EBF" w:rsidRPr="005A203E" w14:paraId="170A750E" w14:textId="77777777" w:rsidTr="00BB418C">
        <w:tc>
          <w:tcPr>
            <w:tcW w:w="2830" w:type="dxa"/>
          </w:tcPr>
          <w:p w14:paraId="1D9C46E3" w14:textId="77777777" w:rsidR="00AD3EBF" w:rsidRPr="005A203E" w:rsidRDefault="00AD3EBF" w:rsidP="00AD3EBF">
            <w:pPr>
              <w:rPr>
                <w:noProof/>
              </w:rPr>
            </w:pPr>
            <w:r w:rsidRPr="005A203E">
              <w:rPr>
                <w:noProof/>
              </w:rPr>
              <w:drawing>
                <wp:inline distT="0" distB="0" distL="0" distR="0" wp14:anchorId="46943F1D" wp14:editId="4046281B">
                  <wp:extent cx="1422400" cy="142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ll Are Welcome.jpg"/>
                          <pic:cNvPicPr/>
                        </pic:nvPicPr>
                        <pic:blipFill>
                          <a:blip r:embed="rId14">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inline>
              </w:drawing>
            </w:r>
          </w:p>
          <w:p w14:paraId="091AB816" w14:textId="0F583920" w:rsidR="00AD3EBF" w:rsidRPr="005A203E" w:rsidRDefault="00AD3EBF" w:rsidP="00AD3EBF">
            <w:pPr>
              <w:rPr>
                <w:noProof/>
              </w:rPr>
            </w:pPr>
            <w:r w:rsidRPr="005A203E">
              <w:rPr>
                <w:noProof/>
              </w:rPr>
              <w:t>ISBN:978-0-525-57964-9</w:t>
            </w:r>
          </w:p>
        </w:tc>
        <w:tc>
          <w:tcPr>
            <w:tcW w:w="4962" w:type="dxa"/>
          </w:tcPr>
          <w:p w14:paraId="2137B453" w14:textId="77777777" w:rsidR="00AD3EBF" w:rsidRPr="005A203E" w:rsidRDefault="00AD3EBF" w:rsidP="00AD3EBF">
            <w:pPr>
              <w:rPr>
                <w:sz w:val="22"/>
                <w:szCs w:val="22"/>
              </w:rPr>
            </w:pPr>
            <w:r w:rsidRPr="005A203E">
              <w:rPr>
                <w:sz w:val="22"/>
                <w:szCs w:val="22"/>
              </w:rPr>
              <w:t>All Are Welcome</w:t>
            </w:r>
          </w:p>
          <w:p w14:paraId="710D957D" w14:textId="77777777" w:rsidR="00AD3EBF" w:rsidRPr="005A203E" w:rsidRDefault="00AD3EBF" w:rsidP="00AD3EBF">
            <w:pPr>
              <w:rPr>
                <w:sz w:val="22"/>
                <w:szCs w:val="22"/>
              </w:rPr>
            </w:pPr>
            <w:r w:rsidRPr="005A203E">
              <w:rPr>
                <w:sz w:val="22"/>
                <w:szCs w:val="22"/>
              </w:rPr>
              <w:t>By Alexandra Penfold and Suzanne Kaufman</w:t>
            </w:r>
          </w:p>
          <w:p w14:paraId="312CC53C" w14:textId="77777777" w:rsidR="00AD3EBF" w:rsidRPr="005A203E" w:rsidRDefault="00AD3EBF" w:rsidP="00AD3EBF">
            <w:pPr>
              <w:rPr>
                <w:sz w:val="22"/>
                <w:szCs w:val="22"/>
              </w:rPr>
            </w:pPr>
          </w:p>
          <w:p w14:paraId="6114C7BB" w14:textId="1D976D22" w:rsidR="00AD3EBF" w:rsidRPr="005A203E" w:rsidRDefault="00AD3EBF" w:rsidP="00AD3EBF">
            <w:pPr>
              <w:rPr>
                <w:sz w:val="22"/>
                <w:szCs w:val="22"/>
              </w:rPr>
            </w:pPr>
            <w:r w:rsidRPr="005A203E">
              <w:rPr>
                <w:sz w:val="22"/>
                <w:szCs w:val="22"/>
              </w:rPr>
              <w:t>An inviting narrative about a community where all are welcome.  The story has simple text, in rhyming verse, that addresses several aspects of diversity from clothing, to cultural origin and identity, to foods that are enjoyed, to special talents, to family composition. The illustrations are colourful and playful and provide opportunities for students to see a diverse representation of members of a school community.</w:t>
            </w:r>
          </w:p>
        </w:tc>
        <w:tc>
          <w:tcPr>
            <w:tcW w:w="6520" w:type="dxa"/>
          </w:tcPr>
          <w:p w14:paraId="55427F20" w14:textId="77777777" w:rsidR="00AD3EBF" w:rsidRPr="005A203E" w:rsidRDefault="00AD3EBF" w:rsidP="00AD3EBF">
            <w:pPr>
              <w:rPr>
                <w:sz w:val="22"/>
                <w:szCs w:val="22"/>
              </w:rPr>
            </w:pPr>
            <w:r w:rsidRPr="005A203E">
              <w:rPr>
                <w:sz w:val="22"/>
                <w:szCs w:val="22"/>
              </w:rPr>
              <w:t>Suitable for all grades</w:t>
            </w:r>
          </w:p>
          <w:p w14:paraId="7313DD4B" w14:textId="77777777" w:rsidR="00AD3EBF" w:rsidRPr="005A203E" w:rsidRDefault="00AD3EBF" w:rsidP="00AD3EBF">
            <w:pPr>
              <w:rPr>
                <w:sz w:val="22"/>
                <w:szCs w:val="22"/>
              </w:rPr>
            </w:pPr>
          </w:p>
          <w:p w14:paraId="5C1D6AF3" w14:textId="77777777" w:rsidR="00AD3EBF" w:rsidRPr="005A203E" w:rsidRDefault="00AD3EBF" w:rsidP="00AD3EBF">
            <w:pPr>
              <w:rPr>
                <w:sz w:val="22"/>
                <w:szCs w:val="22"/>
              </w:rPr>
            </w:pPr>
            <w:r w:rsidRPr="005A203E">
              <w:rPr>
                <w:sz w:val="22"/>
                <w:szCs w:val="22"/>
              </w:rPr>
              <w:t>Provides opportunities to discuss:</w:t>
            </w:r>
          </w:p>
          <w:p w14:paraId="6F9CCAE9" w14:textId="77777777" w:rsidR="00AD3EBF" w:rsidRPr="005A203E" w:rsidRDefault="00AD3EBF" w:rsidP="00AD3EBF">
            <w:pPr>
              <w:rPr>
                <w:sz w:val="22"/>
                <w:szCs w:val="22"/>
              </w:rPr>
            </w:pPr>
          </w:p>
          <w:p w14:paraId="6D21364A" w14:textId="77777777" w:rsidR="00AD3EBF" w:rsidRPr="005A203E" w:rsidRDefault="00AD3EBF" w:rsidP="00AD3EBF">
            <w:pPr>
              <w:pStyle w:val="ListParagraph"/>
              <w:numPr>
                <w:ilvl w:val="0"/>
                <w:numId w:val="19"/>
              </w:numPr>
              <w:rPr>
                <w:rFonts w:ascii="Times New Roman" w:hAnsi="Times New Roman" w:cs="Times New Roman"/>
                <w:sz w:val="22"/>
                <w:szCs w:val="22"/>
              </w:rPr>
            </w:pPr>
            <w:r w:rsidRPr="005A203E">
              <w:rPr>
                <w:rFonts w:ascii="Times New Roman" w:hAnsi="Times New Roman" w:cs="Times New Roman"/>
                <w:sz w:val="22"/>
                <w:szCs w:val="22"/>
              </w:rPr>
              <w:t>Similarities and differences</w:t>
            </w:r>
          </w:p>
          <w:p w14:paraId="2E2CB995" w14:textId="77777777" w:rsidR="00AD3EBF" w:rsidRPr="005A203E" w:rsidRDefault="00AD3EBF" w:rsidP="00AD3EBF">
            <w:pPr>
              <w:pStyle w:val="ListParagraph"/>
              <w:numPr>
                <w:ilvl w:val="0"/>
                <w:numId w:val="19"/>
              </w:numPr>
              <w:rPr>
                <w:rFonts w:ascii="Times New Roman" w:hAnsi="Times New Roman" w:cs="Times New Roman"/>
                <w:sz w:val="22"/>
                <w:szCs w:val="22"/>
              </w:rPr>
            </w:pPr>
            <w:r w:rsidRPr="005A203E">
              <w:rPr>
                <w:rFonts w:ascii="Times New Roman" w:hAnsi="Times New Roman" w:cs="Times New Roman"/>
                <w:sz w:val="22"/>
                <w:szCs w:val="22"/>
              </w:rPr>
              <w:t xml:space="preserve">Diversity </w:t>
            </w:r>
          </w:p>
          <w:p w14:paraId="04D856FC" w14:textId="77777777" w:rsidR="00AD3EBF" w:rsidRPr="005A203E" w:rsidRDefault="00AD3EBF" w:rsidP="00AD3EBF">
            <w:pPr>
              <w:pStyle w:val="ListParagraph"/>
              <w:numPr>
                <w:ilvl w:val="0"/>
                <w:numId w:val="19"/>
              </w:numPr>
              <w:rPr>
                <w:rFonts w:ascii="Times New Roman" w:hAnsi="Times New Roman" w:cs="Times New Roman"/>
                <w:sz w:val="22"/>
                <w:szCs w:val="22"/>
              </w:rPr>
            </w:pPr>
            <w:r w:rsidRPr="005A203E">
              <w:rPr>
                <w:rFonts w:ascii="Times New Roman" w:hAnsi="Times New Roman" w:cs="Times New Roman"/>
                <w:sz w:val="22"/>
                <w:szCs w:val="22"/>
              </w:rPr>
              <w:t>Individual identity and the various factors that contribute to each person’s uniqueness</w:t>
            </w:r>
          </w:p>
          <w:p w14:paraId="7A8DAA74" w14:textId="77777777" w:rsidR="00AD3EBF" w:rsidRPr="005A203E" w:rsidRDefault="00AD3EBF" w:rsidP="00AD3EBF">
            <w:pPr>
              <w:pStyle w:val="ListParagraph"/>
              <w:numPr>
                <w:ilvl w:val="0"/>
                <w:numId w:val="19"/>
              </w:numPr>
              <w:rPr>
                <w:rFonts w:ascii="Times New Roman" w:hAnsi="Times New Roman" w:cs="Times New Roman"/>
                <w:sz w:val="22"/>
                <w:szCs w:val="22"/>
              </w:rPr>
            </w:pPr>
            <w:r w:rsidRPr="005A203E">
              <w:rPr>
                <w:rFonts w:ascii="Times New Roman" w:hAnsi="Times New Roman" w:cs="Times New Roman"/>
                <w:sz w:val="22"/>
                <w:szCs w:val="22"/>
              </w:rPr>
              <w:t>Concepts of belonging and inclusion</w:t>
            </w:r>
          </w:p>
          <w:p w14:paraId="27D12B17" w14:textId="77777777" w:rsidR="00AD3EBF" w:rsidRPr="005A203E" w:rsidRDefault="00AD3EBF" w:rsidP="00AD3EBF">
            <w:pPr>
              <w:pStyle w:val="ListParagraph"/>
              <w:numPr>
                <w:ilvl w:val="0"/>
                <w:numId w:val="19"/>
              </w:numPr>
              <w:rPr>
                <w:rFonts w:ascii="Times New Roman" w:hAnsi="Times New Roman" w:cs="Times New Roman"/>
                <w:sz w:val="22"/>
                <w:szCs w:val="22"/>
              </w:rPr>
            </w:pPr>
            <w:r w:rsidRPr="005A203E">
              <w:rPr>
                <w:rFonts w:ascii="Times New Roman" w:hAnsi="Times New Roman" w:cs="Times New Roman"/>
                <w:sz w:val="22"/>
                <w:szCs w:val="22"/>
              </w:rPr>
              <w:t>How one contributes to a community</w:t>
            </w:r>
          </w:p>
          <w:p w14:paraId="1E6ECA14" w14:textId="77777777" w:rsidR="00AD3EBF" w:rsidRPr="005A203E" w:rsidRDefault="00AD3EBF" w:rsidP="00AD3EBF">
            <w:pPr>
              <w:pStyle w:val="ListParagraph"/>
              <w:numPr>
                <w:ilvl w:val="0"/>
                <w:numId w:val="19"/>
              </w:numPr>
              <w:rPr>
                <w:rFonts w:ascii="Times New Roman" w:hAnsi="Times New Roman" w:cs="Times New Roman"/>
                <w:sz w:val="22"/>
                <w:szCs w:val="22"/>
              </w:rPr>
            </w:pPr>
            <w:r w:rsidRPr="005A203E">
              <w:rPr>
                <w:rFonts w:ascii="Times New Roman" w:hAnsi="Times New Roman" w:cs="Times New Roman"/>
                <w:sz w:val="22"/>
                <w:szCs w:val="22"/>
              </w:rPr>
              <w:t>Unique talents</w:t>
            </w:r>
          </w:p>
          <w:p w14:paraId="1B4B2800" w14:textId="77777777" w:rsidR="00AD3EBF" w:rsidRPr="005A203E" w:rsidRDefault="00AD3EBF" w:rsidP="00AD3EBF">
            <w:pPr>
              <w:rPr>
                <w:sz w:val="22"/>
                <w:szCs w:val="22"/>
              </w:rPr>
            </w:pPr>
          </w:p>
          <w:p w14:paraId="753F436C" w14:textId="77777777" w:rsidR="00AD3EBF" w:rsidRPr="005A203E" w:rsidRDefault="00AD3EBF" w:rsidP="00AD3EBF">
            <w:pPr>
              <w:rPr>
                <w:sz w:val="22"/>
                <w:szCs w:val="22"/>
              </w:rPr>
            </w:pPr>
          </w:p>
        </w:tc>
      </w:tr>
      <w:tr w:rsidR="0014223B" w:rsidRPr="005A203E" w14:paraId="4505589C" w14:textId="77777777" w:rsidTr="00BB418C">
        <w:tc>
          <w:tcPr>
            <w:tcW w:w="2830" w:type="dxa"/>
          </w:tcPr>
          <w:p w14:paraId="1D33D7D8" w14:textId="77777777" w:rsidR="0014223B" w:rsidRDefault="0014223B" w:rsidP="0014223B">
            <w:pPr>
              <w:rPr>
                <w:noProof/>
              </w:rPr>
            </w:pPr>
            <w:r>
              <w:rPr>
                <w:noProof/>
              </w:rPr>
              <w:drawing>
                <wp:inline distT="0" distB="0" distL="0" distR="0" wp14:anchorId="4E94CAAA" wp14:editId="22110CDF">
                  <wp:extent cx="1463109" cy="14631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envenue+Un+livre+sur+l+incluison.jpg"/>
                          <pic:cNvPicPr/>
                        </pic:nvPicPr>
                        <pic:blipFill>
                          <a:blip r:embed="rId15">
                            <a:extLst>
                              <a:ext uri="{28A0092B-C50C-407E-A947-70E740481C1C}">
                                <a14:useLocalDpi xmlns:a14="http://schemas.microsoft.com/office/drawing/2010/main" val="0"/>
                              </a:ext>
                            </a:extLst>
                          </a:blip>
                          <a:stretch>
                            <a:fillRect/>
                          </a:stretch>
                        </pic:blipFill>
                        <pic:spPr>
                          <a:xfrm>
                            <a:off x="0" y="0"/>
                            <a:ext cx="1467777" cy="1467777"/>
                          </a:xfrm>
                          <a:prstGeom prst="rect">
                            <a:avLst/>
                          </a:prstGeom>
                        </pic:spPr>
                      </pic:pic>
                    </a:graphicData>
                  </a:graphic>
                </wp:inline>
              </w:drawing>
            </w:r>
          </w:p>
          <w:p w14:paraId="5ADDF420" w14:textId="3D5B9FA8" w:rsidR="0014223B" w:rsidRPr="005A203E" w:rsidRDefault="0014223B" w:rsidP="0014223B">
            <w:pPr>
              <w:rPr>
                <w:noProof/>
              </w:rPr>
            </w:pPr>
            <w:r>
              <w:rPr>
                <w:noProof/>
              </w:rPr>
              <w:t>ISBN: 978-1-443-16995-1</w:t>
            </w:r>
          </w:p>
        </w:tc>
        <w:tc>
          <w:tcPr>
            <w:tcW w:w="4962" w:type="dxa"/>
          </w:tcPr>
          <w:p w14:paraId="350FC583" w14:textId="09320AEA" w:rsidR="0014223B" w:rsidRPr="005A203E" w:rsidRDefault="0014223B" w:rsidP="0014223B">
            <w:pPr>
              <w:rPr>
                <w:sz w:val="22"/>
                <w:szCs w:val="22"/>
              </w:rPr>
            </w:pPr>
            <w:proofErr w:type="spellStart"/>
            <w:r>
              <w:rPr>
                <w:sz w:val="22"/>
                <w:szCs w:val="22"/>
              </w:rPr>
              <w:t>Bienvenue</w:t>
            </w:r>
            <w:proofErr w:type="spellEnd"/>
            <w:r>
              <w:rPr>
                <w:sz w:val="22"/>
                <w:szCs w:val="22"/>
              </w:rPr>
              <w:t xml:space="preserve">! Un livre sur </w:t>
            </w:r>
            <w:proofErr w:type="spellStart"/>
            <w:r>
              <w:rPr>
                <w:sz w:val="22"/>
                <w:szCs w:val="22"/>
              </w:rPr>
              <w:t>l’inclusion</w:t>
            </w:r>
            <w:proofErr w:type="spellEnd"/>
          </w:p>
          <w:p w14:paraId="39190D8E" w14:textId="0CF9A4A3" w:rsidR="0014223B" w:rsidRDefault="0014223B" w:rsidP="0014223B">
            <w:pPr>
              <w:rPr>
                <w:sz w:val="22"/>
                <w:szCs w:val="22"/>
              </w:rPr>
            </w:pPr>
            <w:r w:rsidRPr="005A203E">
              <w:rPr>
                <w:sz w:val="22"/>
                <w:szCs w:val="22"/>
              </w:rPr>
              <w:t>By Alexandra Penfold and Suzanne Kaufman</w:t>
            </w:r>
          </w:p>
          <w:p w14:paraId="602DB7B0" w14:textId="506B42B5" w:rsidR="00D23594" w:rsidRPr="005A203E" w:rsidRDefault="00D23594" w:rsidP="0014223B">
            <w:pPr>
              <w:rPr>
                <w:sz w:val="22"/>
                <w:szCs w:val="22"/>
              </w:rPr>
            </w:pPr>
            <w:r>
              <w:rPr>
                <w:sz w:val="22"/>
                <w:szCs w:val="22"/>
              </w:rPr>
              <w:t>(French Language Version of All Are Welcome)</w:t>
            </w:r>
          </w:p>
          <w:p w14:paraId="1129C7B2" w14:textId="77777777" w:rsidR="0014223B" w:rsidRPr="005A203E" w:rsidRDefault="0014223B" w:rsidP="0014223B">
            <w:pPr>
              <w:rPr>
                <w:sz w:val="22"/>
                <w:szCs w:val="22"/>
              </w:rPr>
            </w:pPr>
          </w:p>
          <w:p w14:paraId="0FEB517C" w14:textId="0ADEB99B" w:rsidR="0014223B" w:rsidRPr="005A203E" w:rsidRDefault="0014223B" w:rsidP="0014223B">
            <w:pPr>
              <w:rPr>
                <w:sz w:val="22"/>
                <w:szCs w:val="22"/>
              </w:rPr>
            </w:pPr>
            <w:r w:rsidRPr="005A203E">
              <w:rPr>
                <w:sz w:val="22"/>
                <w:szCs w:val="22"/>
              </w:rPr>
              <w:t>An inviting narrative about a community where all are welcome.  The story has simple text, in rhyming verse, that addresses several aspects of diversity from clothing, to cultural origin and identity, to foods that are enjoyed, to special talents, to family composition. The illustrations are colourful and playful and provide opportunities for students to see a diverse representation of members of a school community.</w:t>
            </w:r>
          </w:p>
        </w:tc>
        <w:tc>
          <w:tcPr>
            <w:tcW w:w="6520" w:type="dxa"/>
          </w:tcPr>
          <w:p w14:paraId="1D831CCB" w14:textId="77777777" w:rsidR="0014223B" w:rsidRPr="005A203E" w:rsidRDefault="0014223B" w:rsidP="0014223B">
            <w:pPr>
              <w:rPr>
                <w:sz w:val="22"/>
                <w:szCs w:val="22"/>
              </w:rPr>
            </w:pPr>
            <w:r w:rsidRPr="005A203E">
              <w:rPr>
                <w:sz w:val="22"/>
                <w:szCs w:val="22"/>
              </w:rPr>
              <w:t>Suitable for all grades</w:t>
            </w:r>
          </w:p>
          <w:p w14:paraId="49F4550A" w14:textId="77777777" w:rsidR="0014223B" w:rsidRPr="005A203E" w:rsidRDefault="0014223B" w:rsidP="0014223B">
            <w:pPr>
              <w:rPr>
                <w:sz w:val="22"/>
                <w:szCs w:val="22"/>
              </w:rPr>
            </w:pPr>
          </w:p>
          <w:p w14:paraId="3D6F2A70" w14:textId="77777777" w:rsidR="0014223B" w:rsidRPr="005A203E" w:rsidRDefault="0014223B" w:rsidP="0014223B">
            <w:pPr>
              <w:rPr>
                <w:sz w:val="22"/>
                <w:szCs w:val="22"/>
              </w:rPr>
            </w:pPr>
            <w:r w:rsidRPr="005A203E">
              <w:rPr>
                <w:sz w:val="22"/>
                <w:szCs w:val="22"/>
              </w:rPr>
              <w:t>Provides opportunities to discuss:</w:t>
            </w:r>
          </w:p>
          <w:p w14:paraId="6CBBE14D" w14:textId="77777777" w:rsidR="0014223B" w:rsidRPr="005A203E" w:rsidRDefault="0014223B" w:rsidP="0014223B">
            <w:pPr>
              <w:rPr>
                <w:sz w:val="22"/>
                <w:szCs w:val="22"/>
              </w:rPr>
            </w:pPr>
          </w:p>
          <w:p w14:paraId="7EBF4646" w14:textId="77777777" w:rsidR="0014223B" w:rsidRPr="005A203E" w:rsidRDefault="0014223B" w:rsidP="0014223B">
            <w:pPr>
              <w:pStyle w:val="ListParagraph"/>
              <w:numPr>
                <w:ilvl w:val="0"/>
                <w:numId w:val="19"/>
              </w:numPr>
              <w:rPr>
                <w:rFonts w:ascii="Times New Roman" w:hAnsi="Times New Roman" w:cs="Times New Roman"/>
                <w:sz w:val="22"/>
                <w:szCs w:val="22"/>
              </w:rPr>
            </w:pPr>
            <w:r w:rsidRPr="005A203E">
              <w:rPr>
                <w:rFonts w:ascii="Times New Roman" w:hAnsi="Times New Roman" w:cs="Times New Roman"/>
                <w:sz w:val="22"/>
                <w:szCs w:val="22"/>
              </w:rPr>
              <w:t>Similarities and differences</w:t>
            </w:r>
          </w:p>
          <w:p w14:paraId="0AF7DCA6" w14:textId="77777777" w:rsidR="0014223B" w:rsidRPr="005A203E" w:rsidRDefault="0014223B" w:rsidP="0014223B">
            <w:pPr>
              <w:pStyle w:val="ListParagraph"/>
              <w:numPr>
                <w:ilvl w:val="0"/>
                <w:numId w:val="19"/>
              </w:numPr>
              <w:rPr>
                <w:rFonts w:ascii="Times New Roman" w:hAnsi="Times New Roman" w:cs="Times New Roman"/>
                <w:sz w:val="22"/>
                <w:szCs w:val="22"/>
              </w:rPr>
            </w:pPr>
            <w:r w:rsidRPr="005A203E">
              <w:rPr>
                <w:rFonts w:ascii="Times New Roman" w:hAnsi="Times New Roman" w:cs="Times New Roman"/>
                <w:sz w:val="22"/>
                <w:szCs w:val="22"/>
              </w:rPr>
              <w:t xml:space="preserve">Diversity </w:t>
            </w:r>
          </w:p>
          <w:p w14:paraId="61D89176" w14:textId="77777777" w:rsidR="0014223B" w:rsidRPr="005A203E" w:rsidRDefault="0014223B" w:rsidP="0014223B">
            <w:pPr>
              <w:pStyle w:val="ListParagraph"/>
              <w:numPr>
                <w:ilvl w:val="0"/>
                <w:numId w:val="19"/>
              </w:numPr>
              <w:rPr>
                <w:rFonts w:ascii="Times New Roman" w:hAnsi="Times New Roman" w:cs="Times New Roman"/>
                <w:sz w:val="22"/>
                <w:szCs w:val="22"/>
              </w:rPr>
            </w:pPr>
            <w:r w:rsidRPr="005A203E">
              <w:rPr>
                <w:rFonts w:ascii="Times New Roman" w:hAnsi="Times New Roman" w:cs="Times New Roman"/>
                <w:sz w:val="22"/>
                <w:szCs w:val="22"/>
              </w:rPr>
              <w:t>Individual identity and the various factors that contribute to each person’s uniqueness</w:t>
            </w:r>
          </w:p>
          <w:p w14:paraId="4C514ECF" w14:textId="77777777" w:rsidR="0014223B" w:rsidRPr="005A203E" w:rsidRDefault="0014223B" w:rsidP="0014223B">
            <w:pPr>
              <w:pStyle w:val="ListParagraph"/>
              <w:numPr>
                <w:ilvl w:val="0"/>
                <w:numId w:val="19"/>
              </w:numPr>
              <w:rPr>
                <w:rFonts w:ascii="Times New Roman" w:hAnsi="Times New Roman" w:cs="Times New Roman"/>
                <w:sz w:val="22"/>
                <w:szCs w:val="22"/>
              </w:rPr>
            </w:pPr>
            <w:r w:rsidRPr="005A203E">
              <w:rPr>
                <w:rFonts w:ascii="Times New Roman" w:hAnsi="Times New Roman" w:cs="Times New Roman"/>
                <w:sz w:val="22"/>
                <w:szCs w:val="22"/>
              </w:rPr>
              <w:t>Concepts of belonging and inclusion</w:t>
            </w:r>
          </w:p>
          <w:p w14:paraId="66492719" w14:textId="77777777" w:rsidR="0014223B" w:rsidRPr="005A203E" w:rsidRDefault="0014223B" w:rsidP="0014223B">
            <w:pPr>
              <w:pStyle w:val="ListParagraph"/>
              <w:numPr>
                <w:ilvl w:val="0"/>
                <w:numId w:val="19"/>
              </w:numPr>
              <w:rPr>
                <w:rFonts w:ascii="Times New Roman" w:hAnsi="Times New Roman" w:cs="Times New Roman"/>
                <w:sz w:val="22"/>
                <w:szCs w:val="22"/>
              </w:rPr>
            </w:pPr>
            <w:r w:rsidRPr="005A203E">
              <w:rPr>
                <w:rFonts w:ascii="Times New Roman" w:hAnsi="Times New Roman" w:cs="Times New Roman"/>
                <w:sz w:val="22"/>
                <w:szCs w:val="22"/>
              </w:rPr>
              <w:t>How one contributes to a community</w:t>
            </w:r>
          </w:p>
          <w:p w14:paraId="1F6DEA5D" w14:textId="77777777" w:rsidR="0014223B" w:rsidRPr="005A203E" w:rsidRDefault="0014223B" w:rsidP="0014223B">
            <w:pPr>
              <w:pStyle w:val="ListParagraph"/>
              <w:numPr>
                <w:ilvl w:val="0"/>
                <w:numId w:val="19"/>
              </w:numPr>
              <w:rPr>
                <w:rFonts w:ascii="Times New Roman" w:hAnsi="Times New Roman" w:cs="Times New Roman"/>
                <w:sz w:val="22"/>
                <w:szCs w:val="22"/>
              </w:rPr>
            </w:pPr>
            <w:r w:rsidRPr="005A203E">
              <w:rPr>
                <w:rFonts w:ascii="Times New Roman" w:hAnsi="Times New Roman" w:cs="Times New Roman"/>
                <w:sz w:val="22"/>
                <w:szCs w:val="22"/>
              </w:rPr>
              <w:t>Unique talents</w:t>
            </w:r>
          </w:p>
          <w:p w14:paraId="56C4A410" w14:textId="77777777" w:rsidR="0014223B" w:rsidRPr="005A203E" w:rsidRDefault="0014223B" w:rsidP="0014223B">
            <w:pPr>
              <w:rPr>
                <w:sz w:val="22"/>
                <w:szCs w:val="22"/>
              </w:rPr>
            </w:pPr>
          </w:p>
          <w:p w14:paraId="51A1BE10" w14:textId="77777777" w:rsidR="0014223B" w:rsidRPr="005A203E" w:rsidRDefault="0014223B" w:rsidP="0014223B">
            <w:pPr>
              <w:rPr>
                <w:sz w:val="22"/>
                <w:szCs w:val="22"/>
              </w:rPr>
            </w:pPr>
          </w:p>
        </w:tc>
      </w:tr>
      <w:tr w:rsidR="00FD5B05" w:rsidRPr="005A203E" w14:paraId="2C740839" w14:textId="77777777" w:rsidTr="00BB418C">
        <w:tc>
          <w:tcPr>
            <w:tcW w:w="2830" w:type="dxa"/>
          </w:tcPr>
          <w:p w14:paraId="7D19D14C" w14:textId="77777777" w:rsidR="00437378" w:rsidRPr="005A203E" w:rsidRDefault="008266BD" w:rsidP="00A245B8">
            <w:pPr>
              <w:rPr>
                <w:noProof/>
                <w:sz w:val="22"/>
                <w:szCs w:val="22"/>
              </w:rPr>
            </w:pPr>
            <w:r w:rsidRPr="005A203E">
              <w:rPr>
                <w:noProof/>
                <w:sz w:val="22"/>
                <w:szCs w:val="22"/>
              </w:rPr>
              <w:lastRenderedPageBreak/>
              <w:drawing>
                <wp:inline distT="0" distB="0" distL="0" distR="0" wp14:anchorId="685496A7" wp14:editId="102477FC">
                  <wp:extent cx="1630371" cy="1507066"/>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y Something.jpg"/>
                          <pic:cNvPicPr/>
                        </pic:nvPicPr>
                        <pic:blipFill>
                          <a:blip r:embed="rId16">
                            <a:extLst>
                              <a:ext uri="{28A0092B-C50C-407E-A947-70E740481C1C}">
                                <a14:useLocalDpi xmlns:a14="http://schemas.microsoft.com/office/drawing/2010/main" val="0"/>
                              </a:ext>
                            </a:extLst>
                          </a:blip>
                          <a:stretch>
                            <a:fillRect/>
                          </a:stretch>
                        </pic:blipFill>
                        <pic:spPr>
                          <a:xfrm>
                            <a:off x="0" y="0"/>
                            <a:ext cx="1648825" cy="1524124"/>
                          </a:xfrm>
                          <a:prstGeom prst="rect">
                            <a:avLst/>
                          </a:prstGeom>
                        </pic:spPr>
                      </pic:pic>
                    </a:graphicData>
                  </a:graphic>
                </wp:inline>
              </w:drawing>
            </w:r>
          </w:p>
          <w:p w14:paraId="627F4665" w14:textId="77777777" w:rsidR="003976B6" w:rsidRPr="005A203E" w:rsidRDefault="003976B6" w:rsidP="00A245B8">
            <w:pPr>
              <w:rPr>
                <w:noProof/>
                <w:sz w:val="22"/>
                <w:szCs w:val="22"/>
              </w:rPr>
            </w:pPr>
            <w:r w:rsidRPr="005A203E">
              <w:rPr>
                <w:noProof/>
                <w:sz w:val="22"/>
                <w:szCs w:val="22"/>
              </w:rPr>
              <w:t>ISBN: 978-0-545-86503-6</w:t>
            </w:r>
          </w:p>
        </w:tc>
        <w:tc>
          <w:tcPr>
            <w:tcW w:w="4962" w:type="dxa"/>
          </w:tcPr>
          <w:p w14:paraId="47BC7F36" w14:textId="77777777" w:rsidR="003976B6" w:rsidRPr="005A203E" w:rsidRDefault="003976B6" w:rsidP="00A245B8">
            <w:pPr>
              <w:rPr>
                <w:sz w:val="22"/>
                <w:szCs w:val="22"/>
              </w:rPr>
            </w:pPr>
            <w:r w:rsidRPr="005A203E">
              <w:rPr>
                <w:sz w:val="22"/>
                <w:szCs w:val="22"/>
              </w:rPr>
              <w:t>Say Something</w:t>
            </w:r>
          </w:p>
          <w:p w14:paraId="38E4A108" w14:textId="77777777" w:rsidR="003976B6" w:rsidRPr="005A203E" w:rsidRDefault="003976B6" w:rsidP="00A245B8">
            <w:pPr>
              <w:rPr>
                <w:sz w:val="22"/>
                <w:szCs w:val="22"/>
              </w:rPr>
            </w:pPr>
            <w:r w:rsidRPr="005A203E">
              <w:rPr>
                <w:sz w:val="22"/>
                <w:szCs w:val="22"/>
              </w:rPr>
              <w:t>By Peter H. Reynolds</w:t>
            </w:r>
          </w:p>
          <w:p w14:paraId="18D19887" w14:textId="77777777" w:rsidR="00C12F75" w:rsidRPr="005A203E" w:rsidRDefault="00C12F75" w:rsidP="00A245B8">
            <w:pPr>
              <w:rPr>
                <w:sz w:val="22"/>
                <w:szCs w:val="22"/>
              </w:rPr>
            </w:pPr>
          </w:p>
          <w:p w14:paraId="25691163" w14:textId="6CC5FBC8" w:rsidR="00C12F75" w:rsidRPr="005A203E" w:rsidRDefault="00614F68" w:rsidP="00A245B8">
            <w:pPr>
              <w:rPr>
                <w:sz w:val="22"/>
                <w:szCs w:val="22"/>
              </w:rPr>
            </w:pPr>
            <w:r w:rsidRPr="005A203E">
              <w:rPr>
                <w:sz w:val="22"/>
                <w:szCs w:val="22"/>
              </w:rPr>
              <w:t>An inspirational book that encourages readers to find their voices and “Say Something.”</w:t>
            </w:r>
          </w:p>
        </w:tc>
        <w:tc>
          <w:tcPr>
            <w:tcW w:w="6520" w:type="dxa"/>
          </w:tcPr>
          <w:p w14:paraId="2FFDDA31" w14:textId="77777777" w:rsidR="003976B6" w:rsidRPr="005A203E" w:rsidRDefault="00614F68" w:rsidP="00A245B8">
            <w:pPr>
              <w:rPr>
                <w:sz w:val="22"/>
                <w:szCs w:val="22"/>
              </w:rPr>
            </w:pPr>
            <w:r w:rsidRPr="005A203E">
              <w:rPr>
                <w:sz w:val="22"/>
                <w:szCs w:val="22"/>
              </w:rPr>
              <w:t>Suitable for all grades.</w:t>
            </w:r>
          </w:p>
          <w:p w14:paraId="2ACD6CC0" w14:textId="77777777" w:rsidR="00614F68" w:rsidRPr="005A203E" w:rsidRDefault="00614F68" w:rsidP="00A245B8">
            <w:pPr>
              <w:rPr>
                <w:sz w:val="22"/>
                <w:szCs w:val="22"/>
              </w:rPr>
            </w:pPr>
          </w:p>
          <w:p w14:paraId="22CD5242" w14:textId="77777777" w:rsidR="00614F68" w:rsidRPr="005A203E" w:rsidRDefault="00614F68" w:rsidP="00A245B8">
            <w:pPr>
              <w:rPr>
                <w:sz w:val="22"/>
                <w:szCs w:val="22"/>
              </w:rPr>
            </w:pPr>
            <w:r w:rsidRPr="005A203E">
              <w:rPr>
                <w:sz w:val="22"/>
                <w:szCs w:val="22"/>
              </w:rPr>
              <w:t>Provides opportunities to discuss</w:t>
            </w:r>
          </w:p>
          <w:p w14:paraId="2676E273" w14:textId="77777777" w:rsidR="00614F68" w:rsidRPr="005A203E" w:rsidRDefault="00614F68" w:rsidP="00614F68">
            <w:pPr>
              <w:pStyle w:val="ListParagraph"/>
              <w:numPr>
                <w:ilvl w:val="0"/>
                <w:numId w:val="24"/>
              </w:numPr>
              <w:rPr>
                <w:rFonts w:ascii="Times New Roman" w:hAnsi="Times New Roman" w:cs="Times New Roman"/>
                <w:sz w:val="22"/>
                <w:szCs w:val="22"/>
              </w:rPr>
            </w:pPr>
            <w:r w:rsidRPr="005A203E">
              <w:rPr>
                <w:rFonts w:ascii="Times New Roman" w:hAnsi="Times New Roman" w:cs="Times New Roman"/>
                <w:sz w:val="22"/>
                <w:szCs w:val="22"/>
              </w:rPr>
              <w:t>Voice / Confidence</w:t>
            </w:r>
          </w:p>
          <w:p w14:paraId="3E45777E" w14:textId="37508123" w:rsidR="00614F68" w:rsidRPr="005A203E" w:rsidRDefault="00614F68" w:rsidP="00614F68">
            <w:pPr>
              <w:pStyle w:val="ListParagraph"/>
              <w:numPr>
                <w:ilvl w:val="0"/>
                <w:numId w:val="24"/>
              </w:numPr>
              <w:rPr>
                <w:rFonts w:ascii="Times New Roman" w:hAnsi="Times New Roman" w:cs="Times New Roman"/>
                <w:sz w:val="22"/>
                <w:szCs w:val="22"/>
              </w:rPr>
            </w:pPr>
            <w:r w:rsidRPr="005A203E">
              <w:rPr>
                <w:rFonts w:ascii="Times New Roman" w:hAnsi="Times New Roman" w:cs="Times New Roman"/>
                <w:sz w:val="22"/>
                <w:szCs w:val="22"/>
              </w:rPr>
              <w:t xml:space="preserve">Passions </w:t>
            </w:r>
          </w:p>
          <w:p w14:paraId="4907E58A" w14:textId="77777777" w:rsidR="00614F68" w:rsidRPr="005A203E" w:rsidRDefault="00614F68" w:rsidP="00614F68">
            <w:pPr>
              <w:pStyle w:val="ListParagraph"/>
              <w:numPr>
                <w:ilvl w:val="0"/>
                <w:numId w:val="24"/>
              </w:numPr>
              <w:rPr>
                <w:rFonts w:ascii="Times New Roman" w:hAnsi="Times New Roman" w:cs="Times New Roman"/>
                <w:sz w:val="22"/>
                <w:szCs w:val="22"/>
              </w:rPr>
            </w:pPr>
            <w:r w:rsidRPr="005A203E">
              <w:rPr>
                <w:rFonts w:ascii="Times New Roman" w:hAnsi="Times New Roman" w:cs="Times New Roman"/>
                <w:sz w:val="22"/>
                <w:szCs w:val="22"/>
              </w:rPr>
              <w:t>Justice / injustice</w:t>
            </w:r>
          </w:p>
          <w:p w14:paraId="2A93A681" w14:textId="11DB51A0" w:rsidR="00614F68" w:rsidRPr="005A203E" w:rsidRDefault="00614F68" w:rsidP="00614F68">
            <w:pPr>
              <w:pStyle w:val="ListParagraph"/>
              <w:numPr>
                <w:ilvl w:val="0"/>
                <w:numId w:val="24"/>
              </w:numPr>
              <w:rPr>
                <w:rFonts w:ascii="Times New Roman" w:hAnsi="Times New Roman" w:cs="Times New Roman"/>
                <w:sz w:val="22"/>
                <w:szCs w:val="22"/>
              </w:rPr>
            </w:pPr>
            <w:r w:rsidRPr="005A203E">
              <w:rPr>
                <w:rFonts w:ascii="Times New Roman" w:hAnsi="Times New Roman" w:cs="Times New Roman"/>
                <w:sz w:val="22"/>
                <w:szCs w:val="22"/>
              </w:rPr>
              <w:t>Bull</w:t>
            </w:r>
            <w:r w:rsidR="007B7A38" w:rsidRPr="005A203E">
              <w:rPr>
                <w:rFonts w:ascii="Times New Roman" w:hAnsi="Times New Roman" w:cs="Times New Roman"/>
                <w:sz w:val="22"/>
                <w:szCs w:val="22"/>
              </w:rPr>
              <w:t>y</w:t>
            </w:r>
            <w:r w:rsidRPr="005A203E">
              <w:rPr>
                <w:rFonts w:ascii="Times New Roman" w:hAnsi="Times New Roman" w:cs="Times New Roman"/>
                <w:sz w:val="22"/>
                <w:szCs w:val="22"/>
              </w:rPr>
              <w:t xml:space="preserve"> / Bullied / Bystander / Upstander</w:t>
            </w:r>
          </w:p>
          <w:p w14:paraId="4985D949" w14:textId="65787D9A" w:rsidR="00614F68" w:rsidRPr="005A203E" w:rsidRDefault="00614F68" w:rsidP="007B7A38">
            <w:pPr>
              <w:pStyle w:val="ListParagraph"/>
              <w:numPr>
                <w:ilvl w:val="0"/>
                <w:numId w:val="24"/>
              </w:numPr>
              <w:rPr>
                <w:rFonts w:ascii="Times New Roman" w:hAnsi="Times New Roman" w:cs="Times New Roman"/>
                <w:sz w:val="22"/>
                <w:szCs w:val="22"/>
              </w:rPr>
            </w:pPr>
            <w:r w:rsidRPr="005A203E">
              <w:rPr>
                <w:rFonts w:ascii="Times New Roman" w:hAnsi="Times New Roman" w:cs="Times New Roman"/>
                <w:sz w:val="22"/>
                <w:szCs w:val="22"/>
              </w:rPr>
              <w:t>Authenticity</w:t>
            </w:r>
            <w:r w:rsidR="007B7A38" w:rsidRPr="005A203E">
              <w:rPr>
                <w:rFonts w:ascii="Times New Roman" w:hAnsi="Times New Roman" w:cs="Times New Roman"/>
                <w:sz w:val="22"/>
                <w:szCs w:val="22"/>
              </w:rPr>
              <w:t xml:space="preserve"> and c</w:t>
            </w:r>
            <w:r w:rsidRPr="005A203E">
              <w:rPr>
                <w:rFonts w:ascii="Times New Roman" w:hAnsi="Times New Roman" w:cs="Times New Roman"/>
                <w:sz w:val="22"/>
                <w:szCs w:val="22"/>
              </w:rPr>
              <w:t>reativity</w:t>
            </w:r>
          </w:p>
          <w:p w14:paraId="7F53B53E" w14:textId="34DAEE8C" w:rsidR="00614F68" w:rsidRPr="005A203E" w:rsidRDefault="00614F68" w:rsidP="00614F68">
            <w:pPr>
              <w:pStyle w:val="ListParagraph"/>
              <w:numPr>
                <w:ilvl w:val="0"/>
                <w:numId w:val="24"/>
              </w:numPr>
              <w:rPr>
                <w:rFonts w:ascii="Times New Roman" w:hAnsi="Times New Roman" w:cs="Times New Roman"/>
                <w:sz w:val="22"/>
                <w:szCs w:val="22"/>
              </w:rPr>
            </w:pPr>
            <w:r w:rsidRPr="005A203E">
              <w:rPr>
                <w:rFonts w:ascii="Times New Roman" w:hAnsi="Times New Roman" w:cs="Times New Roman"/>
                <w:sz w:val="22"/>
                <w:szCs w:val="22"/>
              </w:rPr>
              <w:t>Ways to utilize voice</w:t>
            </w:r>
            <w:r w:rsidR="007B7A38" w:rsidRPr="005A203E">
              <w:rPr>
                <w:rFonts w:ascii="Times New Roman" w:hAnsi="Times New Roman" w:cs="Times New Roman"/>
                <w:sz w:val="22"/>
                <w:szCs w:val="22"/>
              </w:rPr>
              <w:t xml:space="preserve"> </w:t>
            </w:r>
          </w:p>
          <w:p w14:paraId="526CB30A" w14:textId="77777777" w:rsidR="00614F68" w:rsidRPr="005A203E" w:rsidRDefault="007B7A38" w:rsidP="00A245B8">
            <w:pPr>
              <w:pStyle w:val="ListParagraph"/>
              <w:numPr>
                <w:ilvl w:val="0"/>
                <w:numId w:val="24"/>
              </w:numPr>
              <w:rPr>
                <w:rFonts w:ascii="Times New Roman" w:hAnsi="Times New Roman" w:cs="Times New Roman"/>
                <w:sz w:val="22"/>
                <w:szCs w:val="22"/>
              </w:rPr>
            </w:pPr>
            <w:r w:rsidRPr="005A203E">
              <w:rPr>
                <w:rFonts w:ascii="Times New Roman" w:hAnsi="Times New Roman" w:cs="Times New Roman"/>
                <w:sz w:val="22"/>
                <w:szCs w:val="22"/>
              </w:rPr>
              <w:t>Safety</w:t>
            </w:r>
          </w:p>
          <w:p w14:paraId="702C0BA6" w14:textId="3842A4C4" w:rsidR="00BE16C6" w:rsidRPr="005A203E" w:rsidRDefault="00BE16C6" w:rsidP="00BE16C6">
            <w:pPr>
              <w:pStyle w:val="ListParagraph"/>
              <w:rPr>
                <w:rFonts w:ascii="Times New Roman" w:hAnsi="Times New Roman" w:cs="Times New Roman"/>
                <w:sz w:val="22"/>
                <w:szCs w:val="22"/>
              </w:rPr>
            </w:pPr>
          </w:p>
          <w:p w14:paraId="6FB7B36A" w14:textId="77777777" w:rsidR="00815AA6" w:rsidRPr="005A203E" w:rsidRDefault="00815AA6" w:rsidP="00BE16C6">
            <w:pPr>
              <w:pStyle w:val="ListParagraph"/>
              <w:rPr>
                <w:rFonts w:ascii="Times New Roman" w:hAnsi="Times New Roman" w:cs="Times New Roman"/>
                <w:sz w:val="22"/>
                <w:szCs w:val="22"/>
              </w:rPr>
            </w:pPr>
          </w:p>
          <w:p w14:paraId="0B3E75B3" w14:textId="77777777" w:rsidR="00815AA6" w:rsidRPr="005A203E" w:rsidRDefault="00815AA6" w:rsidP="00BE16C6">
            <w:pPr>
              <w:pStyle w:val="ListParagraph"/>
              <w:rPr>
                <w:rFonts w:ascii="Times New Roman" w:hAnsi="Times New Roman" w:cs="Times New Roman"/>
                <w:sz w:val="22"/>
                <w:szCs w:val="22"/>
              </w:rPr>
            </w:pPr>
          </w:p>
          <w:p w14:paraId="4ACCC37A" w14:textId="77777777" w:rsidR="00815AA6" w:rsidRPr="005A203E" w:rsidRDefault="00815AA6" w:rsidP="00BE16C6">
            <w:pPr>
              <w:pStyle w:val="ListParagraph"/>
              <w:rPr>
                <w:rFonts w:ascii="Times New Roman" w:hAnsi="Times New Roman" w:cs="Times New Roman"/>
                <w:sz w:val="22"/>
                <w:szCs w:val="22"/>
              </w:rPr>
            </w:pPr>
          </w:p>
        </w:tc>
      </w:tr>
      <w:tr w:rsidR="0014223B" w:rsidRPr="005A203E" w14:paraId="167F4301" w14:textId="77777777" w:rsidTr="00BB418C">
        <w:tc>
          <w:tcPr>
            <w:tcW w:w="2830" w:type="dxa"/>
          </w:tcPr>
          <w:p w14:paraId="4331E093" w14:textId="77777777" w:rsidR="0014223B" w:rsidRDefault="0014223B" w:rsidP="0014223B">
            <w:pPr>
              <w:rPr>
                <w:noProof/>
                <w:sz w:val="22"/>
                <w:szCs w:val="22"/>
              </w:rPr>
            </w:pPr>
            <w:r>
              <w:rPr>
                <w:noProof/>
                <w:sz w:val="22"/>
                <w:szCs w:val="22"/>
              </w:rPr>
              <w:drawing>
                <wp:inline distT="0" distB="0" distL="0" distR="0" wp14:anchorId="69575171" wp14:editId="74052C63">
                  <wp:extent cx="1659890" cy="151511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voix+compte.jpg"/>
                          <pic:cNvPicPr/>
                        </pic:nvPicPr>
                        <pic:blipFill>
                          <a:blip r:embed="rId17">
                            <a:extLst>
                              <a:ext uri="{28A0092B-C50C-407E-A947-70E740481C1C}">
                                <a14:useLocalDpi xmlns:a14="http://schemas.microsoft.com/office/drawing/2010/main" val="0"/>
                              </a:ext>
                            </a:extLst>
                          </a:blip>
                          <a:stretch>
                            <a:fillRect/>
                          </a:stretch>
                        </pic:blipFill>
                        <pic:spPr>
                          <a:xfrm>
                            <a:off x="0" y="0"/>
                            <a:ext cx="1659890" cy="1515110"/>
                          </a:xfrm>
                          <a:prstGeom prst="rect">
                            <a:avLst/>
                          </a:prstGeom>
                        </pic:spPr>
                      </pic:pic>
                    </a:graphicData>
                  </a:graphic>
                </wp:inline>
              </w:drawing>
            </w:r>
          </w:p>
          <w:p w14:paraId="13DBF636" w14:textId="0BFADD13" w:rsidR="0014223B" w:rsidRPr="005A203E" w:rsidRDefault="0014223B" w:rsidP="0014223B">
            <w:pPr>
              <w:rPr>
                <w:noProof/>
                <w:sz w:val="22"/>
                <w:szCs w:val="22"/>
              </w:rPr>
            </w:pPr>
            <w:r>
              <w:rPr>
                <w:noProof/>
                <w:sz w:val="22"/>
                <w:szCs w:val="22"/>
              </w:rPr>
              <w:t>ISBN: 978-1-443-17438-12</w:t>
            </w:r>
          </w:p>
        </w:tc>
        <w:tc>
          <w:tcPr>
            <w:tcW w:w="4962" w:type="dxa"/>
          </w:tcPr>
          <w:p w14:paraId="648C12A2" w14:textId="7F7245D1" w:rsidR="0014223B" w:rsidRPr="005A203E" w:rsidRDefault="0014223B" w:rsidP="0014223B">
            <w:pPr>
              <w:rPr>
                <w:sz w:val="22"/>
                <w:szCs w:val="22"/>
              </w:rPr>
            </w:pPr>
            <w:r>
              <w:rPr>
                <w:sz w:val="22"/>
                <w:szCs w:val="22"/>
              </w:rPr>
              <w:t xml:space="preserve">Ta </w:t>
            </w:r>
            <w:proofErr w:type="spellStart"/>
            <w:r>
              <w:rPr>
                <w:sz w:val="22"/>
                <w:szCs w:val="22"/>
              </w:rPr>
              <w:t>Voix</w:t>
            </w:r>
            <w:proofErr w:type="spellEnd"/>
            <w:r>
              <w:rPr>
                <w:sz w:val="22"/>
                <w:szCs w:val="22"/>
              </w:rPr>
              <w:t xml:space="preserve"> </w:t>
            </w:r>
            <w:proofErr w:type="spellStart"/>
            <w:r>
              <w:rPr>
                <w:sz w:val="22"/>
                <w:szCs w:val="22"/>
              </w:rPr>
              <w:t>Compte</w:t>
            </w:r>
            <w:proofErr w:type="spellEnd"/>
          </w:p>
          <w:p w14:paraId="6CB3CE47" w14:textId="77777777" w:rsidR="0014223B" w:rsidRPr="005A203E" w:rsidRDefault="0014223B" w:rsidP="0014223B">
            <w:pPr>
              <w:rPr>
                <w:sz w:val="22"/>
                <w:szCs w:val="22"/>
              </w:rPr>
            </w:pPr>
            <w:r w:rsidRPr="005A203E">
              <w:rPr>
                <w:sz w:val="22"/>
                <w:szCs w:val="22"/>
              </w:rPr>
              <w:t>By Peter H. Reynolds</w:t>
            </w:r>
          </w:p>
          <w:p w14:paraId="48FD7C8B" w14:textId="77777777" w:rsidR="0014223B" w:rsidRPr="005A203E" w:rsidRDefault="0014223B" w:rsidP="0014223B">
            <w:pPr>
              <w:rPr>
                <w:sz w:val="22"/>
                <w:szCs w:val="22"/>
              </w:rPr>
            </w:pPr>
          </w:p>
          <w:p w14:paraId="78813813" w14:textId="3F9FB8FD" w:rsidR="0014223B" w:rsidRPr="005A203E" w:rsidRDefault="0014223B" w:rsidP="0014223B">
            <w:pPr>
              <w:rPr>
                <w:sz w:val="22"/>
                <w:szCs w:val="22"/>
              </w:rPr>
            </w:pPr>
            <w:r w:rsidRPr="005A203E">
              <w:rPr>
                <w:sz w:val="22"/>
                <w:szCs w:val="22"/>
              </w:rPr>
              <w:t>An inspirational book that encourages readers to find their voices and “Say Something.”</w:t>
            </w:r>
          </w:p>
        </w:tc>
        <w:tc>
          <w:tcPr>
            <w:tcW w:w="6520" w:type="dxa"/>
          </w:tcPr>
          <w:p w14:paraId="6D88893D" w14:textId="77777777" w:rsidR="0014223B" w:rsidRPr="005A203E" w:rsidRDefault="0014223B" w:rsidP="0014223B">
            <w:pPr>
              <w:rPr>
                <w:sz w:val="22"/>
                <w:szCs w:val="22"/>
              </w:rPr>
            </w:pPr>
            <w:r w:rsidRPr="005A203E">
              <w:rPr>
                <w:sz w:val="22"/>
                <w:szCs w:val="22"/>
              </w:rPr>
              <w:t>Suitable for all grades.</w:t>
            </w:r>
          </w:p>
          <w:p w14:paraId="2A05E65E" w14:textId="77777777" w:rsidR="0014223B" w:rsidRPr="005A203E" w:rsidRDefault="0014223B" w:rsidP="0014223B">
            <w:pPr>
              <w:rPr>
                <w:sz w:val="22"/>
                <w:szCs w:val="22"/>
              </w:rPr>
            </w:pPr>
          </w:p>
          <w:p w14:paraId="3F636BB5" w14:textId="77777777" w:rsidR="0014223B" w:rsidRPr="005A203E" w:rsidRDefault="0014223B" w:rsidP="0014223B">
            <w:pPr>
              <w:rPr>
                <w:sz w:val="22"/>
                <w:szCs w:val="22"/>
              </w:rPr>
            </w:pPr>
            <w:r w:rsidRPr="005A203E">
              <w:rPr>
                <w:sz w:val="22"/>
                <w:szCs w:val="22"/>
              </w:rPr>
              <w:t>Provides opportunities to discuss</w:t>
            </w:r>
          </w:p>
          <w:p w14:paraId="6427C423" w14:textId="77777777" w:rsidR="0014223B" w:rsidRPr="005A203E" w:rsidRDefault="0014223B" w:rsidP="0014223B">
            <w:pPr>
              <w:pStyle w:val="ListParagraph"/>
              <w:numPr>
                <w:ilvl w:val="0"/>
                <w:numId w:val="24"/>
              </w:numPr>
              <w:rPr>
                <w:rFonts w:ascii="Times New Roman" w:hAnsi="Times New Roman" w:cs="Times New Roman"/>
                <w:sz w:val="22"/>
                <w:szCs w:val="22"/>
              </w:rPr>
            </w:pPr>
            <w:r w:rsidRPr="005A203E">
              <w:rPr>
                <w:rFonts w:ascii="Times New Roman" w:hAnsi="Times New Roman" w:cs="Times New Roman"/>
                <w:sz w:val="22"/>
                <w:szCs w:val="22"/>
              </w:rPr>
              <w:t>Voice / Confidence</w:t>
            </w:r>
          </w:p>
          <w:p w14:paraId="649C5432" w14:textId="77777777" w:rsidR="0014223B" w:rsidRPr="005A203E" w:rsidRDefault="0014223B" w:rsidP="0014223B">
            <w:pPr>
              <w:pStyle w:val="ListParagraph"/>
              <w:numPr>
                <w:ilvl w:val="0"/>
                <w:numId w:val="24"/>
              </w:numPr>
              <w:rPr>
                <w:rFonts w:ascii="Times New Roman" w:hAnsi="Times New Roman" w:cs="Times New Roman"/>
                <w:sz w:val="22"/>
                <w:szCs w:val="22"/>
              </w:rPr>
            </w:pPr>
            <w:r w:rsidRPr="005A203E">
              <w:rPr>
                <w:rFonts w:ascii="Times New Roman" w:hAnsi="Times New Roman" w:cs="Times New Roman"/>
                <w:sz w:val="22"/>
                <w:szCs w:val="22"/>
              </w:rPr>
              <w:t xml:space="preserve">Passions </w:t>
            </w:r>
          </w:p>
          <w:p w14:paraId="5C56E811" w14:textId="77777777" w:rsidR="0014223B" w:rsidRPr="005A203E" w:rsidRDefault="0014223B" w:rsidP="0014223B">
            <w:pPr>
              <w:pStyle w:val="ListParagraph"/>
              <w:numPr>
                <w:ilvl w:val="0"/>
                <w:numId w:val="24"/>
              </w:numPr>
              <w:rPr>
                <w:rFonts w:ascii="Times New Roman" w:hAnsi="Times New Roman" w:cs="Times New Roman"/>
                <w:sz w:val="22"/>
                <w:szCs w:val="22"/>
              </w:rPr>
            </w:pPr>
            <w:r w:rsidRPr="005A203E">
              <w:rPr>
                <w:rFonts w:ascii="Times New Roman" w:hAnsi="Times New Roman" w:cs="Times New Roman"/>
                <w:sz w:val="22"/>
                <w:szCs w:val="22"/>
              </w:rPr>
              <w:t>Justice / injustice</w:t>
            </w:r>
          </w:p>
          <w:p w14:paraId="0D11AF38" w14:textId="77777777" w:rsidR="0014223B" w:rsidRPr="005A203E" w:rsidRDefault="0014223B" w:rsidP="0014223B">
            <w:pPr>
              <w:pStyle w:val="ListParagraph"/>
              <w:numPr>
                <w:ilvl w:val="0"/>
                <w:numId w:val="24"/>
              </w:numPr>
              <w:rPr>
                <w:rFonts w:ascii="Times New Roman" w:hAnsi="Times New Roman" w:cs="Times New Roman"/>
                <w:sz w:val="22"/>
                <w:szCs w:val="22"/>
              </w:rPr>
            </w:pPr>
            <w:r w:rsidRPr="005A203E">
              <w:rPr>
                <w:rFonts w:ascii="Times New Roman" w:hAnsi="Times New Roman" w:cs="Times New Roman"/>
                <w:sz w:val="22"/>
                <w:szCs w:val="22"/>
              </w:rPr>
              <w:t>Bully / Bullied / Bystander / Upstander</w:t>
            </w:r>
          </w:p>
          <w:p w14:paraId="7A7B9F0D" w14:textId="77777777" w:rsidR="0014223B" w:rsidRPr="005A203E" w:rsidRDefault="0014223B" w:rsidP="0014223B">
            <w:pPr>
              <w:pStyle w:val="ListParagraph"/>
              <w:numPr>
                <w:ilvl w:val="0"/>
                <w:numId w:val="24"/>
              </w:numPr>
              <w:rPr>
                <w:rFonts w:ascii="Times New Roman" w:hAnsi="Times New Roman" w:cs="Times New Roman"/>
                <w:sz w:val="22"/>
                <w:szCs w:val="22"/>
              </w:rPr>
            </w:pPr>
            <w:r w:rsidRPr="005A203E">
              <w:rPr>
                <w:rFonts w:ascii="Times New Roman" w:hAnsi="Times New Roman" w:cs="Times New Roman"/>
                <w:sz w:val="22"/>
                <w:szCs w:val="22"/>
              </w:rPr>
              <w:t>Authenticity and creativity</w:t>
            </w:r>
          </w:p>
          <w:p w14:paraId="7391C043" w14:textId="77777777" w:rsidR="0014223B" w:rsidRPr="005A203E" w:rsidRDefault="0014223B" w:rsidP="0014223B">
            <w:pPr>
              <w:pStyle w:val="ListParagraph"/>
              <w:numPr>
                <w:ilvl w:val="0"/>
                <w:numId w:val="24"/>
              </w:numPr>
              <w:rPr>
                <w:rFonts w:ascii="Times New Roman" w:hAnsi="Times New Roman" w:cs="Times New Roman"/>
                <w:sz w:val="22"/>
                <w:szCs w:val="22"/>
              </w:rPr>
            </w:pPr>
            <w:r w:rsidRPr="005A203E">
              <w:rPr>
                <w:rFonts w:ascii="Times New Roman" w:hAnsi="Times New Roman" w:cs="Times New Roman"/>
                <w:sz w:val="22"/>
                <w:szCs w:val="22"/>
              </w:rPr>
              <w:t xml:space="preserve">Ways to utilize voice </w:t>
            </w:r>
          </w:p>
          <w:p w14:paraId="3989C500" w14:textId="77777777" w:rsidR="0014223B" w:rsidRPr="005A203E" w:rsidRDefault="0014223B" w:rsidP="0014223B">
            <w:pPr>
              <w:pStyle w:val="ListParagraph"/>
              <w:numPr>
                <w:ilvl w:val="0"/>
                <w:numId w:val="24"/>
              </w:numPr>
              <w:rPr>
                <w:rFonts w:ascii="Times New Roman" w:hAnsi="Times New Roman" w:cs="Times New Roman"/>
                <w:sz w:val="22"/>
                <w:szCs w:val="22"/>
              </w:rPr>
            </w:pPr>
            <w:r w:rsidRPr="005A203E">
              <w:rPr>
                <w:rFonts w:ascii="Times New Roman" w:hAnsi="Times New Roman" w:cs="Times New Roman"/>
                <w:sz w:val="22"/>
                <w:szCs w:val="22"/>
              </w:rPr>
              <w:t>Safety</w:t>
            </w:r>
          </w:p>
          <w:p w14:paraId="755751CF" w14:textId="77777777" w:rsidR="0014223B" w:rsidRPr="005A203E" w:rsidRDefault="0014223B" w:rsidP="0014223B">
            <w:pPr>
              <w:pStyle w:val="ListParagraph"/>
              <w:rPr>
                <w:rFonts w:ascii="Times New Roman" w:hAnsi="Times New Roman" w:cs="Times New Roman"/>
                <w:sz w:val="22"/>
                <w:szCs w:val="22"/>
              </w:rPr>
            </w:pPr>
          </w:p>
          <w:p w14:paraId="31EA76F9" w14:textId="77777777" w:rsidR="0014223B" w:rsidRPr="005A203E" w:rsidRDefault="0014223B" w:rsidP="0014223B">
            <w:pPr>
              <w:pStyle w:val="ListParagraph"/>
              <w:rPr>
                <w:rFonts w:ascii="Times New Roman" w:hAnsi="Times New Roman" w:cs="Times New Roman"/>
                <w:sz w:val="22"/>
                <w:szCs w:val="22"/>
              </w:rPr>
            </w:pPr>
          </w:p>
          <w:p w14:paraId="0AE30334" w14:textId="77777777" w:rsidR="0014223B" w:rsidRPr="005A203E" w:rsidRDefault="0014223B" w:rsidP="0014223B">
            <w:pPr>
              <w:pStyle w:val="ListParagraph"/>
              <w:rPr>
                <w:rFonts w:ascii="Times New Roman" w:hAnsi="Times New Roman" w:cs="Times New Roman"/>
                <w:sz w:val="22"/>
                <w:szCs w:val="22"/>
              </w:rPr>
            </w:pPr>
          </w:p>
          <w:p w14:paraId="10513587" w14:textId="77777777" w:rsidR="0014223B" w:rsidRPr="005A203E" w:rsidRDefault="0014223B" w:rsidP="0014223B">
            <w:pPr>
              <w:rPr>
                <w:sz w:val="22"/>
                <w:szCs w:val="22"/>
              </w:rPr>
            </w:pPr>
          </w:p>
        </w:tc>
      </w:tr>
      <w:tr w:rsidR="00FD5B05" w:rsidRPr="005A203E" w14:paraId="2E1B66BA" w14:textId="77777777" w:rsidTr="00BB418C">
        <w:tc>
          <w:tcPr>
            <w:tcW w:w="2830" w:type="dxa"/>
          </w:tcPr>
          <w:p w14:paraId="6B67B90C" w14:textId="0584DA00" w:rsidR="00654ECD" w:rsidRPr="005A203E" w:rsidRDefault="00654ECD" w:rsidP="00A245B8">
            <w:r w:rsidRPr="005A203E">
              <w:rPr>
                <w:noProof/>
              </w:rPr>
              <w:drawing>
                <wp:inline distT="0" distB="0" distL="0" distR="0" wp14:anchorId="6F392914" wp14:editId="7EE9CE49">
                  <wp:extent cx="1711352" cy="1334347"/>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erome By Heart.jpg"/>
                          <pic:cNvPicPr/>
                        </pic:nvPicPr>
                        <pic:blipFill>
                          <a:blip r:embed="rId18">
                            <a:extLst>
                              <a:ext uri="{28A0092B-C50C-407E-A947-70E740481C1C}">
                                <a14:useLocalDpi xmlns:a14="http://schemas.microsoft.com/office/drawing/2010/main" val="0"/>
                              </a:ext>
                            </a:extLst>
                          </a:blip>
                          <a:stretch>
                            <a:fillRect/>
                          </a:stretch>
                        </pic:blipFill>
                        <pic:spPr>
                          <a:xfrm>
                            <a:off x="0" y="0"/>
                            <a:ext cx="1738025" cy="1355144"/>
                          </a:xfrm>
                          <a:prstGeom prst="rect">
                            <a:avLst/>
                          </a:prstGeom>
                        </pic:spPr>
                      </pic:pic>
                    </a:graphicData>
                  </a:graphic>
                </wp:inline>
              </w:drawing>
            </w:r>
          </w:p>
          <w:p w14:paraId="05330264" w14:textId="77777777" w:rsidR="00654ECD" w:rsidRPr="005A203E" w:rsidRDefault="00654ECD" w:rsidP="00A245B8">
            <w:pPr>
              <w:rPr>
                <w:noProof/>
                <w:sz w:val="22"/>
                <w:szCs w:val="22"/>
              </w:rPr>
            </w:pPr>
            <w:r w:rsidRPr="005A203E">
              <w:rPr>
                <w:noProof/>
                <w:sz w:val="22"/>
                <w:szCs w:val="22"/>
              </w:rPr>
              <w:t>ISBN: 978-1-59270-250-3</w:t>
            </w:r>
          </w:p>
        </w:tc>
        <w:tc>
          <w:tcPr>
            <w:tcW w:w="4962" w:type="dxa"/>
          </w:tcPr>
          <w:p w14:paraId="10EF61B7" w14:textId="77777777" w:rsidR="00654ECD" w:rsidRPr="005A203E" w:rsidRDefault="00654ECD" w:rsidP="00A245B8">
            <w:pPr>
              <w:rPr>
                <w:sz w:val="22"/>
                <w:szCs w:val="22"/>
              </w:rPr>
            </w:pPr>
            <w:r w:rsidRPr="005A203E">
              <w:rPr>
                <w:sz w:val="22"/>
                <w:szCs w:val="22"/>
              </w:rPr>
              <w:t>Jerome By Heart</w:t>
            </w:r>
          </w:p>
          <w:p w14:paraId="14CBB853" w14:textId="77777777" w:rsidR="00654ECD" w:rsidRPr="005A203E" w:rsidRDefault="00654ECD" w:rsidP="00A245B8">
            <w:pPr>
              <w:rPr>
                <w:sz w:val="22"/>
                <w:szCs w:val="22"/>
              </w:rPr>
            </w:pPr>
            <w:r w:rsidRPr="005A203E">
              <w:rPr>
                <w:sz w:val="22"/>
                <w:szCs w:val="22"/>
              </w:rPr>
              <w:t>By Thomas Scotto</w:t>
            </w:r>
          </w:p>
          <w:p w14:paraId="34A83A1B" w14:textId="77777777" w:rsidR="00E9302B" w:rsidRPr="005A203E" w:rsidRDefault="00E9302B" w:rsidP="00A245B8">
            <w:pPr>
              <w:rPr>
                <w:sz w:val="22"/>
                <w:szCs w:val="22"/>
              </w:rPr>
            </w:pPr>
          </w:p>
          <w:p w14:paraId="4A84637A" w14:textId="21E59CA6" w:rsidR="00E9302B" w:rsidRPr="005A203E" w:rsidRDefault="00C12F75" w:rsidP="00A245B8">
            <w:pPr>
              <w:rPr>
                <w:sz w:val="22"/>
                <w:szCs w:val="22"/>
              </w:rPr>
            </w:pPr>
            <w:r w:rsidRPr="005A203E">
              <w:rPr>
                <w:sz w:val="22"/>
                <w:szCs w:val="22"/>
              </w:rPr>
              <w:t>Told from Raphael’s point of view, this is a</w:t>
            </w:r>
            <w:r w:rsidR="00E9302B" w:rsidRPr="005A203E">
              <w:rPr>
                <w:sz w:val="22"/>
                <w:szCs w:val="22"/>
              </w:rPr>
              <w:t xml:space="preserve"> charming story about two </w:t>
            </w:r>
            <w:r w:rsidRPr="005A203E">
              <w:rPr>
                <w:sz w:val="22"/>
                <w:szCs w:val="22"/>
              </w:rPr>
              <w:t xml:space="preserve">young </w:t>
            </w:r>
            <w:r w:rsidR="00E9302B" w:rsidRPr="005A203E">
              <w:rPr>
                <w:sz w:val="22"/>
                <w:szCs w:val="22"/>
              </w:rPr>
              <w:t xml:space="preserve">boys who have a deep and mutual affection for each other.  It is a </w:t>
            </w:r>
            <w:r w:rsidRPr="005A203E">
              <w:rPr>
                <w:sz w:val="22"/>
                <w:szCs w:val="22"/>
              </w:rPr>
              <w:t>subtle, nuanced story that depicts love in genuine, relatable ways.</w:t>
            </w:r>
          </w:p>
        </w:tc>
        <w:tc>
          <w:tcPr>
            <w:tcW w:w="6520" w:type="dxa"/>
          </w:tcPr>
          <w:p w14:paraId="4345F7EA" w14:textId="77777777" w:rsidR="00654ECD" w:rsidRPr="005A203E" w:rsidRDefault="00C12F75" w:rsidP="00A245B8">
            <w:pPr>
              <w:rPr>
                <w:sz w:val="22"/>
                <w:szCs w:val="22"/>
              </w:rPr>
            </w:pPr>
            <w:r w:rsidRPr="005A203E">
              <w:rPr>
                <w:sz w:val="22"/>
                <w:szCs w:val="22"/>
              </w:rPr>
              <w:t>Suitable for all grades</w:t>
            </w:r>
          </w:p>
          <w:p w14:paraId="588A5F4C" w14:textId="77777777" w:rsidR="00C12F75" w:rsidRPr="005A203E" w:rsidRDefault="00C12F75" w:rsidP="00A245B8">
            <w:pPr>
              <w:rPr>
                <w:sz w:val="22"/>
                <w:szCs w:val="22"/>
              </w:rPr>
            </w:pPr>
          </w:p>
          <w:p w14:paraId="71DF896A" w14:textId="77777777" w:rsidR="00C12F75" w:rsidRPr="005A203E" w:rsidRDefault="00C12F75" w:rsidP="00A245B8">
            <w:pPr>
              <w:rPr>
                <w:sz w:val="22"/>
                <w:szCs w:val="22"/>
              </w:rPr>
            </w:pPr>
            <w:r w:rsidRPr="005A203E">
              <w:rPr>
                <w:sz w:val="22"/>
                <w:szCs w:val="22"/>
              </w:rPr>
              <w:t>Provides opportunities to discuss:</w:t>
            </w:r>
          </w:p>
          <w:p w14:paraId="5EEEF012" w14:textId="77777777" w:rsidR="00C12F75" w:rsidRPr="005A203E" w:rsidRDefault="00C12F75" w:rsidP="00C12F75">
            <w:pPr>
              <w:pStyle w:val="ListParagraph"/>
              <w:numPr>
                <w:ilvl w:val="0"/>
                <w:numId w:val="20"/>
              </w:numPr>
              <w:rPr>
                <w:rFonts w:ascii="Times New Roman" w:hAnsi="Times New Roman" w:cs="Times New Roman"/>
                <w:sz w:val="22"/>
                <w:szCs w:val="22"/>
              </w:rPr>
            </w:pPr>
            <w:r w:rsidRPr="005A203E">
              <w:rPr>
                <w:rFonts w:ascii="Times New Roman" w:hAnsi="Times New Roman" w:cs="Times New Roman"/>
                <w:sz w:val="22"/>
                <w:szCs w:val="22"/>
              </w:rPr>
              <w:t>Love and affection</w:t>
            </w:r>
          </w:p>
          <w:p w14:paraId="60A08F71" w14:textId="4D43D6FA" w:rsidR="00C12F75" w:rsidRPr="005A203E" w:rsidRDefault="00C12F75" w:rsidP="00C12F75">
            <w:pPr>
              <w:pStyle w:val="ListParagraph"/>
              <w:numPr>
                <w:ilvl w:val="0"/>
                <w:numId w:val="20"/>
              </w:numPr>
              <w:rPr>
                <w:rFonts w:ascii="Times New Roman" w:hAnsi="Times New Roman" w:cs="Times New Roman"/>
                <w:sz w:val="22"/>
                <w:szCs w:val="22"/>
              </w:rPr>
            </w:pPr>
            <w:r w:rsidRPr="005A203E">
              <w:rPr>
                <w:rFonts w:ascii="Times New Roman" w:hAnsi="Times New Roman" w:cs="Times New Roman"/>
                <w:sz w:val="22"/>
                <w:szCs w:val="22"/>
              </w:rPr>
              <w:t>People who are meaningful or significant</w:t>
            </w:r>
          </w:p>
          <w:p w14:paraId="3E9B09CA" w14:textId="2DF50118" w:rsidR="00C12F75" w:rsidRPr="005A203E" w:rsidRDefault="00C12F75" w:rsidP="00C12F75">
            <w:pPr>
              <w:pStyle w:val="ListParagraph"/>
              <w:numPr>
                <w:ilvl w:val="0"/>
                <w:numId w:val="20"/>
              </w:numPr>
              <w:rPr>
                <w:rFonts w:ascii="Times New Roman" w:hAnsi="Times New Roman" w:cs="Times New Roman"/>
                <w:sz w:val="22"/>
                <w:szCs w:val="22"/>
              </w:rPr>
            </w:pPr>
            <w:r w:rsidRPr="005A203E">
              <w:rPr>
                <w:rFonts w:ascii="Times New Roman" w:hAnsi="Times New Roman" w:cs="Times New Roman"/>
                <w:sz w:val="22"/>
                <w:szCs w:val="22"/>
              </w:rPr>
              <w:t>Friendship and the qualities that make a good friend</w:t>
            </w:r>
          </w:p>
          <w:p w14:paraId="17273B52" w14:textId="77777777" w:rsidR="00C12F75" w:rsidRPr="005A203E" w:rsidRDefault="00C12F75" w:rsidP="00C12F75">
            <w:pPr>
              <w:pStyle w:val="ListParagraph"/>
              <w:numPr>
                <w:ilvl w:val="0"/>
                <w:numId w:val="20"/>
              </w:numPr>
              <w:rPr>
                <w:rFonts w:ascii="Times New Roman" w:hAnsi="Times New Roman" w:cs="Times New Roman"/>
                <w:sz w:val="22"/>
                <w:szCs w:val="22"/>
              </w:rPr>
            </w:pPr>
            <w:r w:rsidRPr="005A203E">
              <w:rPr>
                <w:rFonts w:ascii="Times New Roman" w:hAnsi="Times New Roman" w:cs="Times New Roman"/>
                <w:sz w:val="22"/>
                <w:szCs w:val="22"/>
              </w:rPr>
              <w:t>Assumptions people make about real or perceived sexual orientation</w:t>
            </w:r>
          </w:p>
          <w:p w14:paraId="630CED97" w14:textId="3E50DE8A" w:rsidR="00BE16C6" w:rsidRPr="005A203E" w:rsidRDefault="00BE16C6" w:rsidP="00BE16C6">
            <w:pPr>
              <w:pStyle w:val="ListParagraph"/>
              <w:rPr>
                <w:rFonts w:ascii="Times New Roman" w:hAnsi="Times New Roman" w:cs="Times New Roman"/>
                <w:sz w:val="22"/>
                <w:szCs w:val="22"/>
              </w:rPr>
            </w:pPr>
          </w:p>
          <w:p w14:paraId="3F7636AA" w14:textId="5C7F2565" w:rsidR="00815AA6" w:rsidRPr="005A203E" w:rsidRDefault="00815AA6" w:rsidP="00BE16C6">
            <w:pPr>
              <w:pStyle w:val="ListParagraph"/>
              <w:rPr>
                <w:rFonts w:ascii="Times New Roman" w:hAnsi="Times New Roman" w:cs="Times New Roman"/>
                <w:sz w:val="22"/>
                <w:szCs w:val="22"/>
              </w:rPr>
            </w:pPr>
          </w:p>
          <w:p w14:paraId="14CA8450" w14:textId="77777777" w:rsidR="00815AA6" w:rsidRPr="005A203E" w:rsidRDefault="00815AA6" w:rsidP="00BE16C6">
            <w:pPr>
              <w:pStyle w:val="ListParagraph"/>
              <w:rPr>
                <w:rFonts w:ascii="Times New Roman" w:hAnsi="Times New Roman" w:cs="Times New Roman"/>
                <w:sz w:val="22"/>
                <w:szCs w:val="22"/>
              </w:rPr>
            </w:pPr>
          </w:p>
          <w:p w14:paraId="53E9096C" w14:textId="64C7E0EE" w:rsidR="00815AA6" w:rsidRPr="005A203E" w:rsidRDefault="00815AA6" w:rsidP="00BE16C6">
            <w:pPr>
              <w:pStyle w:val="ListParagraph"/>
              <w:rPr>
                <w:rFonts w:ascii="Times New Roman" w:hAnsi="Times New Roman" w:cs="Times New Roman"/>
                <w:sz w:val="22"/>
                <w:szCs w:val="22"/>
              </w:rPr>
            </w:pPr>
          </w:p>
        </w:tc>
      </w:tr>
      <w:tr w:rsidR="00FD5B05" w:rsidRPr="005A203E" w14:paraId="282C5C68" w14:textId="77777777" w:rsidTr="00BB418C">
        <w:tc>
          <w:tcPr>
            <w:tcW w:w="2830" w:type="dxa"/>
          </w:tcPr>
          <w:p w14:paraId="6C40B606" w14:textId="77777777" w:rsidR="00654ECD" w:rsidRPr="005A203E" w:rsidRDefault="00654ECD" w:rsidP="00A245B8">
            <w:pPr>
              <w:rPr>
                <w:noProof/>
              </w:rPr>
            </w:pPr>
            <w:r w:rsidRPr="005A203E">
              <w:rPr>
                <w:noProof/>
              </w:rPr>
              <w:lastRenderedPageBreak/>
              <w:drawing>
                <wp:inline distT="0" distB="0" distL="0" distR="0" wp14:anchorId="6A9BC79E" wp14:editId="7545F766">
                  <wp:extent cx="1711597" cy="1356360"/>
                  <wp:effectExtent l="0" t="0" r="317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erome By Heart French.jpg"/>
                          <pic:cNvPicPr/>
                        </pic:nvPicPr>
                        <pic:blipFill>
                          <a:blip r:embed="rId19">
                            <a:extLst>
                              <a:ext uri="{28A0092B-C50C-407E-A947-70E740481C1C}">
                                <a14:useLocalDpi xmlns:a14="http://schemas.microsoft.com/office/drawing/2010/main" val="0"/>
                              </a:ext>
                            </a:extLst>
                          </a:blip>
                          <a:stretch>
                            <a:fillRect/>
                          </a:stretch>
                        </pic:blipFill>
                        <pic:spPr>
                          <a:xfrm>
                            <a:off x="0" y="0"/>
                            <a:ext cx="1754095" cy="1390037"/>
                          </a:xfrm>
                          <a:prstGeom prst="rect">
                            <a:avLst/>
                          </a:prstGeom>
                        </pic:spPr>
                      </pic:pic>
                    </a:graphicData>
                  </a:graphic>
                </wp:inline>
              </w:drawing>
            </w:r>
          </w:p>
          <w:p w14:paraId="0993F6D3" w14:textId="77777777" w:rsidR="00654ECD" w:rsidRPr="005A203E" w:rsidRDefault="00654ECD" w:rsidP="00A245B8">
            <w:r w:rsidRPr="005A203E">
              <w:rPr>
                <w:noProof/>
              </w:rPr>
              <w:t xml:space="preserve">ISBN: </w:t>
            </w:r>
            <w:r w:rsidRPr="005A203E">
              <w:rPr>
                <w:color w:val="333333"/>
                <w:sz w:val="20"/>
                <w:szCs w:val="20"/>
                <w:shd w:val="clear" w:color="auto" w:fill="FFFFFF"/>
              </w:rPr>
              <w:t>978-2330049294</w:t>
            </w:r>
          </w:p>
        </w:tc>
        <w:tc>
          <w:tcPr>
            <w:tcW w:w="4962" w:type="dxa"/>
          </w:tcPr>
          <w:p w14:paraId="0C70ACD6" w14:textId="77777777" w:rsidR="00654ECD" w:rsidRPr="005A203E" w:rsidRDefault="00654ECD" w:rsidP="00A245B8">
            <w:pPr>
              <w:rPr>
                <w:sz w:val="27"/>
                <w:szCs w:val="27"/>
              </w:rPr>
            </w:pPr>
            <w:r w:rsidRPr="005A203E">
              <w:rPr>
                <w:sz w:val="27"/>
                <w:szCs w:val="27"/>
              </w:rPr>
              <w:t>Jerome par Coeur</w:t>
            </w:r>
          </w:p>
          <w:p w14:paraId="59A33959" w14:textId="2D3904B9" w:rsidR="00654ECD" w:rsidRPr="005A203E" w:rsidRDefault="00654ECD" w:rsidP="00A245B8">
            <w:pPr>
              <w:rPr>
                <w:sz w:val="27"/>
                <w:szCs w:val="27"/>
              </w:rPr>
            </w:pPr>
            <w:r w:rsidRPr="005A203E">
              <w:rPr>
                <w:sz w:val="27"/>
                <w:szCs w:val="27"/>
              </w:rPr>
              <w:t>By Thomas Scotto</w:t>
            </w:r>
          </w:p>
          <w:p w14:paraId="7F7709E4" w14:textId="79C5A4B4" w:rsidR="00C12F75" w:rsidRPr="005A203E" w:rsidRDefault="00C12F75" w:rsidP="00A245B8">
            <w:pPr>
              <w:rPr>
                <w:sz w:val="27"/>
                <w:szCs w:val="27"/>
              </w:rPr>
            </w:pPr>
            <w:r w:rsidRPr="005A203E">
              <w:rPr>
                <w:sz w:val="27"/>
                <w:szCs w:val="27"/>
              </w:rPr>
              <w:t xml:space="preserve">(French </w:t>
            </w:r>
            <w:r w:rsidR="00D23594">
              <w:rPr>
                <w:sz w:val="27"/>
                <w:szCs w:val="27"/>
              </w:rPr>
              <w:t>language v</w:t>
            </w:r>
            <w:r w:rsidRPr="005A203E">
              <w:rPr>
                <w:sz w:val="27"/>
                <w:szCs w:val="27"/>
              </w:rPr>
              <w:t>ersion of Jerome By Heart)</w:t>
            </w:r>
          </w:p>
          <w:p w14:paraId="2B1057B5" w14:textId="77777777" w:rsidR="00654ECD" w:rsidRPr="005A203E" w:rsidRDefault="00654ECD" w:rsidP="00A245B8">
            <w:pPr>
              <w:rPr>
                <w:sz w:val="27"/>
                <w:szCs w:val="27"/>
              </w:rPr>
            </w:pPr>
          </w:p>
          <w:p w14:paraId="6B7EC900" w14:textId="77777777" w:rsidR="00C12F75" w:rsidRPr="005A203E" w:rsidRDefault="00C12F75" w:rsidP="00A245B8">
            <w:pPr>
              <w:rPr>
                <w:sz w:val="27"/>
                <w:szCs w:val="27"/>
              </w:rPr>
            </w:pPr>
            <w:r w:rsidRPr="005A203E">
              <w:rPr>
                <w:sz w:val="27"/>
                <w:szCs w:val="27"/>
              </w:rPr>
              <w:t>Told from Raphael’s point of view, this is a charming story about two young boys who have a deep and mutual affection for each other.  It is a subtle, nuanced story that depicts love in genuine, relatable ways.</w:t>
            </w:r>
          </w:p>
          <w:p w14:paraId="65DC0098" w14:textId="0D395501" w:rsidR="005A203E" w:rsidRPr="005A203E" w:rsidRDefault="005A203E" w:rsidP="00A245B8">
            <w:pPr>
              <w:rPr>
                <w:sz w:val="27"/>
                <w:szCs w:val="27"/>
              </w:rPr>
            </w:pPr>
          </w:p>
        </w:tc>
        <w:tc>
          <w:tcPr>
            <w:tcW w:w="6520" w:type="dxa"/>
          </w:tcPr>
          <w:p w14:paraId="676642C5" w14:textId="77777777" w:rsidR="00C12F75" w:rsidRPr="005A203E" w:rsidRDefault="00C12F75" w:rsidP="00C12F75">
            <w:pPr>
              <w:rPr>
                <w:sz w:val="27"/>
                <w:szCs w:val="27"/>
              </w:rPr>
            </w:pPr>
            <w:r w:rsidRPr="005A203E">
              <w:rPr>
                <w:sz w:val="27"/>
                <w:szCs w:val="27"/>
              </w:rPr>
              <w:t>Suitable for all grades</w:t>
            </w:r>
          </w:p>
          <w:p w14:paraId="591C6E89" w14:textId="77777777" w:rsidR="00C12F75" w:rsidRPr="005A203E" w:rsidRDefault="00C12F75" w:rsidP="00C12F75">
            <w:pPr>
              <w:rPr>
                <w:sz w:val="27"/>
                <w:szCs w:val="27"/>
              </w:rPr>
            </w:pPr>
          </w:p>
          <w:p w14:paraId="32C957FC" w14:textId="77777777" w:rsidR="00C12F75" w:rsidRPr="005A203E" w:rsidRDefault="00C12F75" w:rsidP="00C12F75">
            <w:pPr>
              <w:rPr>
                <w:sz w:val="27"/>
                <w:szCs w:val="27"/>
              </w:rPr>
            </w:pPr>
            <w:r w:rsidRPr="005A203E">
              <w:rPr>
                <w:sz w:val="27"/>
                <w:szCs w:val="27"/>
              </w:rPr>
              <w:t>Provides opportunities to discuss:</w:t>
            </w:r>
          </w:p>
          <w:p w14:paraId="71412CB2" w14:textId="77777777" w:rsidR="00C12F75" w:rsidRPr="005A203E" w:rsidRDefault="00C12F75" w:rsidP="00C12F75">
            <w:pPr>
              <w:pStyle w:val="ListParagraph"/>
              <w:numPr>
                <w:ilvl w:val="0"/>
                <w:numId w:val="20"/>
              </w:numPr>
              <w:rPr>
                <w:rFonts w:ascii="Times New Roman" w:hAnsi="Times New Roman" w:cs="Times New Roman"/>
                <w:sz w:val="27"/>
                <w:szCs w:val="27"/>
              </w:rPr>
            </w:pPr>
            <w:r w:rsidRPr="005A203E">
              <w:rPr>
                <w:rFonts w:ascii="Times New Roman" w:hAnsi="Times New Roman" w:cs="Times New Roman"/>
                <w:sz w:val="27"/>
                <w:szCs w:val="27"/>
              </w:rPr>
              <w:t>Love and affection</w:t>
            </w:r>
          </w:p>
          <w:p w14:paraId="6C5C93CF" w14:textId="77777777" w:rsidR="00C12F75" w:rsidRPr="005A203E" w:rsidRDefault="00C12F75" w:rsidP="00C12F75">
            <w:pPr>
              <w:pStyle w:val="ListParagraph"/>
              <w:numPr>
                <w:ilvl w:val="0"/>
                <w:numId w:val="20"/>
              </w:numPr>
              <w:rPr>
                <w:rFonts w:ascii="Times New Roman" w:hAnsi="Times New Roman" w:cs="Times New Roman"/>
                <w:sz w:val="27"/>
                <w:szCs w:val="27"/>
              </w:rPr>
            </w:pPr>
            <w:r w:rsidRPr="005A203E">
              <w:rPr>
                <w:rFonts w:ascii="Times New Roman" w:hAnsi="Times New Roman" w:cs="Times New Roman"/>
                <w:sz w:val="27"/>
                <w:szCs w:val="27"/>
              </w:rPr>
              <w:t>People who are meaningful or significant</w:t>
            </w:r>
          </w:p>
          <w:p w14:paraId="28700482" w14:textId="77777777" w:rsidR="00654F1B" w:rsidRPr="005A203E" w:rsidRDefault="00C12F75" w:rsidP="00C12F75">
            <w:pPr>
              <w:pStyle w:val="ListParagraph"/>
              <w:numPr>
                <w:ilvl w:val="0"/>
                <w:numId w:val="20"/>
              </w:numPr>
              <w:rPr>
                <w:rFonts w:ascii="Times New Roman" w:hAnsi="Times New Roman" w:cs="Times New Roman"/>
                <w:sz w:val="27"/>
                <w:szCs w:val="27"/>
              </w:rPr>
            </w:pPr>
            <w:r w:rsidRPr="005A203E">
              <w:rPr>
                <w:rFonts w:ascii="Times New Roman" w:hAnsi="Times New Roman" w:cs="Times New Roman"/>
                <w:sz w:val="27"/>
                <w:szCs w:val="27"/>
              </w:rPr>
              <w:t>Friendship and the qualities that make a good friend</w:t>
            </w:r>
          </w:p>
          <w:p w14:paraId="50E48C15" w14:textId="6ADEE9DA" w:rsidR="00654ECD" w:rsidRPr="005A203E" w:rsidRDefault="00C12F75" w:rsidP="00C12F75">
            <w:pPr>
              <w:pStyle w:val="ListParagraph"/>
              <w:numPr>
                <w:ilvl w:val="0"/>
                <w:numId w:val="20"/>
              </w:numPr>
              <w:rPr>
                <w:rFonts w:ascii="Times New Roman" w:hAnsi="Times New Roman" w:cs="Times New Roman"/>
                <w:sz w:val="27"/>
                <w:szCs w:val="27"/>
              </w:rPr>
            </w:pPr>
            <w:r w:rsidRPr="005A203E">
              <w:rPr>
                <w:rFonts w:ascii="Times New Roman" w:hAnsi="Times New Roman" w:cs="Times New Roman"/>
                <w:sz w:val="27"/>
                <w:szCs w:val="27"/>
              </w:rPr>
              <w:t>Assumptions people make about real or perceived sexual orientation</w:t>
            </w:r>
          </w:p>
          <w:p w14:paraId="440FAB53" w14:textId="063D55DC" w:rsidR="00815AA6" w:rsidRPr="005A203E" w:rsidRDefault="00815AA6" w:rsidP="005A203E">
            <w:pPr>
              <w:pStyle w:val="ListParagraph"/>
              <w:rPr>
                <w:rFonts w:ascii="Times New Roman" w:hAnsi="Times New Roman" w:cs="Times New Roman"/>
                <w:sz w:val="27"/>
                <w:szCs w:val="27"/>
              </w:rPr>
            </w:pPr>
          </w:p>
        </w:tc>
      </w:tr>
      <w:tr w:rsidR="001C1CCE" w:rsidRPr="005A203E" w14:paraId="6424FF93" w14:textId="77777777" w:rsidTr="00BB418C">
        <w:tc>
          <w:tcPr>
            <w:tcW w:w="2830" w:type="dxa"/>
          </w:tcPr>
          <w:p w14:paraId="6B513C18" w14:textId="77777777" w:rsidR="001C1CCE" w:rsidRPr="005A203E" w:rsidRDefault="001C1CCE" w:rsidP="00A245B8">
            <w:pPr>
              <w:rPr>
                <w:noProof/>
              </w:rPr>
            </w:pPr>
            <w:r w:rsidRPr="005A203E">
              <w:rPr>
                <w:noProof/>
              </w:rPr>
              <w:drawing>
                <wp:inline distT="0" distB="0" distL="0" distR="0" wp14:anchorId="0AA068C8" wp14:editId="10AFC89B">
                  <wp:extent cx="1517227" cy="1528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hosts-Journey.png"/>
                          <pic:cNvPicPr/>
                        </pic:nvPicPr>
                        <pic:blipFill>
                          <a:blip r:embed="rId20">
                            <a:extLst>
                              <a:ext uri="{28A0092B-C50C-407E-A947-70E740481C1C}">
                                <a14:useLocalDpi xmlns:a14="http://schemas.microsoft.com/office/drawing/2010/main" val="0"/>
                              </a:ext>
                            </a:extLst>
                          </a:blip>
                          <a:stretch>
                            <a:fillRect/>
                          </a:stretch>
                        </pic:blipFill>
                        <pic:spPr>
                          <a:xfrm>
                            <a:off x="0" y="0"/>
                            <a:ext cx="1522384" cy="1534031"/>
                          </a:xfrm>
                          <a:prstGeom prst="rect">
                            <a:avLst/>
                          </a:prstGeom>
                        </pic:spPr>
                      </pic:pic>
                    </a:graphicData>
                  </a:graphic>
                </wp:inline>
              </w:drawing>
            </w:r>
          </w:p>
          <w:p w14:paraId="39B1737F" w14:textId="1C53D3B4" w:rsidR="001C1CCE" w:rsidRPr="005A203E" w:rsidRDefault="001C1CCE" w:rsidP="00A245B8">
            <w:pPr>
              <w:rPr>
                <w:noProof/>
              </w:rPr>
            </w:pPr>
            <w:r w:rsidRPr="005A203E">
              <w:rPr>
                <w:color w:val="333333"/>
                <w:sz w:val="20"/>
                <w:szCs w:val="20"/>
                <w:shd w:val="clear" w:color="auto" w:fill="FFFFFF"/>
              </w:rPr>
              <w:t>ISBN 978-1-7753019-4-3</w:t>
            </w:r>
          </w:p>
        </w:tc>
        <w:tc>
          <w:tcPr>
            <w:tcW w:w="4962" w:type="dxa"/>
          </w:tcPr>
          <w:p w14:paraId="410A1702" w14:textId="15E6260E" w:rsidR="001C1CCE" w:rsidRDefault="001C1CCE" w:rsidP="00A245B8">
            <w:pPr>
              <w:rPr>
                <w:sz w:val="27"/>
                <w:szCs w:val="27"/>
              </w:rPr>
            </w:pPr>
            <w:r w:rsidRPr="005A203E">
              <w:rPr>
                <w:sz w:val="27"/>
                <w:szCs w:val="27"/>
              </w:rPr>
              <w:t>Ghost’s Journey: A Refugee Story</w:t>
            </w:r>
          </w:p>
          <w:p w14:paraId="1BE1E611" w14:textId="77777777" w:rsidR="00DF5016" w:rsidRPr="005A203E" w:rsidRDefault="00DF5016" w:rsidP="00DF5016">
            <w:pPr>
              <w:rPr>
                <w:sz w:val="27"/>
                <w:szCs w:val="27"/>
              </w:rPr>
            </w:pPr>
            <w:r w:rsidRPr="005A203E">
              <w:rPr>
                <w:sz w:val="27"/>
                <w:szCs w:val="27"/>
              </w:rPr>
              <w:t>By Robin Stevenson</w:t>
            </w:r>
          </w:p>
          <w:p w14:paraId="0E4696EE" w14:textId="77777777" w:rsidR="001C1CCE" w:rsidRPr="005A203E" w:rsidRDefault="001C1CCE" w:rsidP="00A245B8">
            <w:pPr>
              <w:rPr>
                <w:sz w:val="27"/>
                <w:szCs w:val="27"/>
              </w:rPr>
            </w:pPr>
          </w:p>
          <w:p w14:paraId="773EA0E0" w14:textId="0FA11518" w:rsidR="001C1CCE" w:rsidRPr="005A203E" w:rsidRDefault="001C1CCE" w:rsidP="00A245B8">
            <w:pPr>
              <w:rPr>
                <w:sz w:val="27"/>
                <w:szCs w:val="27"/>
              </w:rPr>
            </w:pPr>
            <w:r w:rsidRPr="005A203E">
              <w:rPr>
                <w:sz w:val="27"/>
                <w:szCs w:val="27"/>
              </w:rPr>
              <w:t>This gentle story</w:t>
            </w:r>
            <w:r w:rsidR="006E2FED" w:rsidRPr="005A203E">
              <w:rPr>
                <w:sz w:val="27"/>
                <w:szCs w:val="27"/>
              </w:rPr>
              <w:t xml:space="preserve">, told from Ghost’s perspective, documents the journey of a pair of gay men and their cat, Ghost, who travel to Vancouver, seeking refugee status after their safety is jeopardized back home in Indonesia. </w:t>
            </w:r>
          </w:p>
          <w:p w14:paraId="1F77FCC1" w14:textId="77777777" w:rsidR="006E2FED" w:rsidRPr="005A203E" w:rsidRDefault="006E2FED" w:rsidP="00A245B8">
            <w:pPr>
              <w:rPr>
                <w:sz w:val="27"/>
                <w:szCs w:val="27"/>
              </w:rPr>
            </w:pPr>
          </w:p>
          <w:p w14:paraId="67A8999D" w14:textId="4443E1BB" w:rsidR="005A203E" w:rsidRPr="005A203E" w:rsidRDefault="006E2FED" w:rsidP="00A245B8">
            <w:pPr>
              <w:rPr>
                <w:sz w:val="27"/>
                <w:szCs w:val="27"/>
              </w:rPr>
            </w:pPr>
            <w:r w:rsidRPr="005A203E">
              <w:rPr>
                <w:sz w:val="27"/>
                <w:szCs w:val="27"/>
              </w:rPr>
              <w:t>Stevenson provides information about the charitable organizations that enabled the characters to move to Canada and live their lives freely.</w:t>
            </w:r>
          </w:p>
        </w:tc>
        <w:tc>
          <w:tcPr>
            <w:tcW w:w="6520" w:type="dxa"/>
          </w:tcPr>
          <w:p w14:paraId="1C2AF413" w14:textId="77777777" w:rsidR="001C1CCE" w:rsidRPr="005A203E" w:rsidRDefault="001C1CCE" w:rsidP="00C12F75">
            <w:pPr>
              <w:rPr>
                <w:sz w:val="27"/>
                <w:szCs w:val="27"/>
              </w:rPr>
            </w:pPr>
            <w:r w:rsidRPr="005A203E">
              <w:rPr>
                <w:sz w:val="27"/>
                <w:szCs w:val="27"/>
              </w:rPr>
              <w:t>Suitable for Grade 3+</w:t>
            </w:r>
          </w:p>
          <w:p w14:paraId="1E780A23" w14:textId="77777777" w:rsidR="001C1CCE" w:rsidRPr="005A203E" w:rsidRDefault="001C1CCE" w:rsidP="00C12F75">
            <w:pPr>
              <w:rPr>
                <w:sz w:val="27"/>
                <w:szCs w:val="27"/>
              </w:rPr>
            </w:pPr>
          </w:p>
          <w:p w14:paraId="4582447A" w14:textId="77777777" w:rsidR="001C1CCE" w:rsidRPr="005A203E" w:rsidRDefault="001C1CCE" w:rsidP="00C12F75">
            <w:pPr>
              <w:rPr>
                <w:sz w:val="27"/>
                <w:szCs w:val="27"/>
              </w:rPr>
            </w:pPr>
            <w:r w:rsidRPr="005A203E">
              <w:rPr>
                <w:sz w:val="27"/>
                <w:szCs w:val="27"/>
              </w:rPr>
              <w:t>Provides opportunities to discuss</w:t>
            </w:r>
          </w:p>
          <w:p w14:paraId="3572561E" w14:textId="1906E094" w:rsidR="001C1CCE" w:rsidRPr="005A203E" w:rsidRDefault="001C1CCE" w:rsidP="001C1CCE">
            <w:pPr>
              <w:pStyle w:val="ListParagraph"/>
              <w:numPr>
                <w:ilvl w:val="0"/>
                <w:numId w:val="30"/>
              </w:numPr>
              <w:rPr>
                <w:rFonts w:ascii="Times New Roman" w:hAnsi="Times New Roman" w:cs="Times New Roman"/>
                <w:sz w:val="27"/>
                <w:szCs w:val="27"/>
              </w:rPr>
            </w:pPr>
            <w:r w:rsidRPr="005A203E">
              <w:rPr>
                <w:rFonts w:ascii="Times New Roman" w:hAnsi="Times New Roman" w:cs="Times New Roman"/>
                <w:sz w:val="27"/>
                <w:szCs w:val="27"/>
              </w:rPr>
              <w:t>Different kinds of families</w:t>
            </w:r>
          </w:p>
          <w:p w14:paraId="26F5E67C" w14:textId="4B9EE3A7" w:rsidR="001C1CCE" w:rsidRPr="005A203E" w:rsidRDefault="001C1CCE" w:rsidP="001C1CCE">
            <w:pPr>
              <w:pStyle w:val="ListParagraph"/>
              <w:numPr>
                <w:ilvl w:val="0"/>
                <w:numId w:val="30"/>
              </w:numPr>
              <w:rPr>
                <w:rFonts w:ascii="Times New Roman" w:hAnsi="Times New Roman" w:cs="Times New Roman"/>
                <w:sz w:val="27"/>
                <w:szCs w:val="27"/>
              </w:rPr>
            </w:pPr>
            <w:r w:rsidRPr="005A203E">
              <w:rPr>
                <w:rFonts w:ascii="Times New Roman" w:hAnsi="Times New Roman" w:cs="Times New Roman"/>
                <w:sz w:val="27"/>
                <w:szCs w:val="27"/>
              </w:rPr>
              <w:t>Definitions of what it means to be a refugee, and the process of immigration</w:t>
            </w:r>
          </w:p>
          <w:p w14:paraId="2DCD9EDD" w14:textId="0AA4F7B1" w:rsidR="001C1CCE" w:rsidRPr="005A203E" w:rsidRDefault="001C1CCE" w:rsidP="001C1CCE">
            <w:pPr>
              <w:pStyle w:val="ListParagraph"/>
              <w:numPr>
                <w:ilvl w:val="0"/>
                <w:numId w:val="30"/>
              </w:numPr>
              <w:rPr>
                <w:rFonts w:ascii="Times New Roman" w:hAnsi="Times New Roman" w:cs="Times New Roman"/>
                <w:sz w:val="27"/>
                <w:szCs w:val="27"/>
              </w:rPr>
            </w:pPr>
            <w:r w:rsidRPr="005A203E">
              <w:rPr>
                <w:rFonts w:ascii="Times New Roman" w:hAnsi="Times New Roman" w:cs="Times New Roman"/>
                <w:sz w:val="27"/>
                <w:szCs w:val="27"/>
              </w:rPr>
              <w:t xml:space="preserve">Human Rights, including differences in how LGBTQ+ people are treated or regarded in different countries </w:t>
            </w:r>
          </w:p>
          <w:p w14:paraId="4A1A0B01" w14:textId="073089DA" w:rsidR="001C1CCE" w:rsidRPr="005A203E" w:rsidRDefault="001C1CCE" w:rsidP="001C1CCE">
            <w:pPr>
              <w:pStyle w:val="ListParagraph"/>
              <w:numPr>
                <w:ilvl w:val="0"/>
                <w:numId w:val="30"/>
              </w:numPr>
              <w:rPr>
                <w:rFonts w:ascii="Times New Roman" w:hAnsi="Times New Roman" w:cs="Times New Roman"/>
                <w:sz w:val="27"/>
                <w:szCs w:val="27"/>
              </w:rPr>
            </w:pPr>
            <w:r w:rsidRPr="005A203E">
              <w:rPr>
                <w:rFonts w:ascii="Times New Roman" w:hAnsi="Times New Roman" w:cs="Times New Roman"/>
                <w:sz w:val="27"/>
                <w:szCs w:val="27"/>
              </w:rPr>
              <w:t>Impressions of humans and their experiences from the perspective of an animal / pet</w:t>
            </w:r>
          </w:p>
        </w:tc>
      </w:tr>
      <w:tr w:rsidR="00DF5016" w:rsidRPr="005A203E" w14:paraId="4C707114" w14:textId="77777777" w:rsidTr="00BB418C">
        <w:tc>
          <w:tcPr>
            <w:tcW w:w="2830" w:type="dxa"/>
          </w:tcPr>
          <w:p w14:paraId="11F6E68B" w14:textId="77777777" w:rsidR="00DF5016" w:rsidRPr="005A203E" w:rsidRDefault="00DF5016" w:rsidP="00DF5016">
            <w:pPr>
              <w:rPr>
                <w:noProof/>
              </w:rPr>
            </w:pPr>
            <w:r w:rsidRPr="005A203E">
              <w:rPr>
                <w:noProof/>
              </w:rPr>
              <w:drawing>
                <wp:inline distT="0" distB="0" distL="0" distR="0" wp14:anchorId="6F6B8819" wp14:editId="0B511588">
                  <wp:extent cx="1570355" cy="1582420"/>
                  <wp:effectExtent l="0" t="0" r="444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de Colours.jpg"/>
                          <pic:cNvPicPr/>
                        </pic:nvPicPr>
                        <pic:blipFill>
                          <a:blip r:embed="rId21">
                            <a:extLst>
                              <a:ext uri="{28A0092B-C50C-407E-A947-70E740481C1C}">
                                <a14:useLocalDpi xmlns:a14="http://schemas.microsoft.com/office/drawing/2010/main" val="0"/>
                              </a:ext>
                            </a:extLst>
                          </a:blip>
                          <a:stretch>
                            <a:fillRect/>
                          </a:stretch>
                        </pic:blipFill>
                        <pic:spPr>
                          <a:xfrm>
                            <a:off x="0" y="0"/>
                            <a:ext cx="1570355" cy="1582420"/>
                          </a:xfrm>
                          <a:prstGeom prst="rect">
                            <a:avLst/>
                          </a:prstGeom>
                        </pic:spPr>
                      </pic:pic>
                    </a:graphicData>
                  </a:graphic>
                </wp:inline>
              </w:drawing>
            </w:r>
          </w:p>
          <w:p w14:paraId="26FE5E9B" w14:textId="47F725A2" w:rsidR="00DF5016" w:rsidRPr="005A203E" w:rsidRDefault="00DF5016" w:rsidP="00DF5016">
            <w:pPr>
              <w:rPr>
                <w:noProof/>
              </w:rPr>
            </w:pPr>
            <w:r w:rsidRPr="005A203E">
              <w:rPr>
                <w:color w:val="333333"/>
                <w:sz w:val="20"/>
                <w:szCs w:val="20"/>
                <w:shd w:val="clear" w:color="auto" w:fill="FFFFFF"/>
              </w:rPr>
              <w:t>ISBN: 978-1459820708</w:t>
            </w:r>
          </w:p>
        </w:tc>
        <w:tc>
          <w:tcPr>
            <w:tcW w:w="4962" w:type="dxa"/>
          </w:tcPr>
          <w:p w14:paraId="40B3ABFE" w14:textId="77777777" w:rsidR="00DF5016" w:rsidRPr="005A203E" w:rsidRDefault="00DF5016" w:rsidP="00DF5016">
            <w:pPr>
              <w:rPr>
                <w:sz w:val="27"/>
                <w:szCs w:val="27"/>
              </w:rPr>
            </w:pPr>
            <w:r w:rsidRPr="005A203E">
              <w:rPr>
                <w:sz w:val="27"/>
                <w:szCs w:val="27"/>
              </w:rPr>
              <w:t>Pride Colors</w:t>
            </w:r>
          </w:p>
          <w:p w14:paraId="47DA01D8" w14:textId="77777777" w:rsidR="00DF5016" w:rsidRPr="005A203E" w:rsidRDefault="00DF5016" w:rsidP="00DF5016">
            <w:pPr>
              <w:rPr>
                <w:sz w:val="27"/>
                <w:szCs w:val="27"/>
              </w:rPr>
            </w:pPr>
            <w:r w:rsidRPr="005A203E">
              <w:rPr>
                <w:sz w:val="27"/>
                <w:szCs w:val="27"/>
              </w:rPr>
              <w:t>By Robin Stevenson</w:t>
            </w:r>
          </w:p>
          <w:p w14:paraId="11859BC1" w14:textId="77777777" w:rsidR="00DF5016" w:rsidRPr="005A203E" w:rsidRDefault="00DF5016" w:rsidP="00DF5016">
            <w:pPr>
              <w:rPr>
                <w:sz w:val="27"/>
                <w:szCs w:val="27"/>
              </w:rPr>
            </w:pPr>
          </w:p>
          <w:p w14:paraId="07801ECE" w14:textId="4DB4FE40" w:rsidR="00DF5016" w:rsidRPr="005A203E" w:rsidRDefault="00DF5016" w:rsidP="00DF5016">
            <w:pPr>
              <w:rPr>
                <w:sz w:val="27"/>
                <w:szCs w:val="27"/>
              </w:rPr>
            </w:pPr>
            <w:r w:rsidRPr="005A203E">
              <w:rPr>
                <w:sz w:val="27"/>
                <w:szCs w:val="27"/>
              </w:rPr>
              <w:t>A simple exploration of the colours of the rainbow, with simple language and inclusive imagery.</w:t>
            </w:r>
          </w:p>
        </w:tc>
        <w:tc>
          <w:tcPr>
            <w:tcW w:w="6520" w:type="dxa"/>
          </w:tcPr>
          <w:p w14:paraId="338AAD80" w14:textId="77777777" w:rsidR="00DF5016" w:rsidRPr="005A203E" w:rsidRDefault="00DF5016" w:rsidP="00DF5016">
            <w:pPr>
              <w:rPr>
                <w:sz w:val="27"/>
                <w:szCs w:val="27"/>
              </w:rPr>
            </w:pPr>
            <w:r w:rsidRPr="005A203E">
              <w:rPr>
                <w:sz w:val="27"/>
                <w:szCs w:val="27"/>
              </w:rPr>
              <w:t>Suitable for all ages</w:t>
            </w:r>
          </w:p>
          <w:p w14:paraId="6A2ECF94" w14:textId="77777777" w:rsidR="00DF5016" w:rsidRPr="005A203E" w:rsidRDefault="00DF5016" w:rsidP="00DF5016">
            <w:pPr>
              <w:rPr>
                <w:sz w:val="27"/>
                <w:szCs w:val="27"/>
              </w:rPr>
            </w:pPr>
          </w:p>
          <w:p w14:paraId="20DE56EE" w14:textId="77777777" w:rsidR="00DF5016" w:rsidRPr="005A203E" w:rsidRDefault="00DF5016" w:rsidP="00DF5016">
            <w:pPr>
              <w:rPr>
                <w:sz w:val="27"/>
                <w:szCs w:val="27"/>
              </w:rPr>
            </w:pPr>
            <w:r w:rsidRPr="005A203E">
              <w:rPr>
                <w:sz w:val="27"/>
                <w:szCs w:val="27"/>
              </w:rPr>
              <w:t>Provides opportunities to discuss:</w:t>
            </w:r>
          </w:p>
          <w:p w14:paraId="0CB9AD19" w14:textId="77777777" w:rsidR="00DF5016" w:rsidRPr="005A203E" w:rsidRDefault="00DF5016" w:rsidP="00DF5016">
            <w:pPr>
              <w:pStyle w:val="ListParagraph"/>
              <w:numPr>
                <w:ilvl w:val="0"/>
                <w:numId w:val="20"/>
              </w:numPr>
              <w:rPr>
                <w:rFonts w:ascii="Times New Roman" w:hAnsi="Times New Roman" w:cs="Times New Roman"/>
                <w:sz w:val="27"/>
                <w:szCs w:val="27"/>
              </w:rPr>
            </w:pPr>
            <w:r w:rsidRPr="005A203E">
              <w:rPr>
                <w:rFonts w:ascii="Times New Roman" w:hAnsi="Times New Roman" w:cs="Times New Roman"/>
                <w:sz w:val="27"/>
                <w:szCs w:val="27"/>
              </w:rPr>
              <w:t>Love and affection</w:t>
            </w:r>
          </w:p>
          <w:p w14:paraId="4A325A3E" w14:textId="77777777" w:rsidR="00DF5016" w:rsidRPr="005A203E" w:rsidRDefault="00DF5016" w:rsidP="00DF5016">
            <w:pPr>
              <w:pStyle w:val="ListParagraph"/>
              <w:numPr>
                <w:ilvl w:val="0"/>
                <w:numId w:val="20"/>
              </w:numPr>
              <w:rPr>
                <w:rFonts w:ascii="Times New Roman" w:hAnsi="Times New Roman" w:cs="Times New Roman"/>
                <w:sz w:val="27"/>
                <w:szCs w:val="27"/>
              </w:rPr>
            </w:pPr>
            <w:r w:rsidRPr="005A203E">
              <w:rPr>
                <w:rFonts w:ascii="Times New Roman" w:hAnsi="Times New Roman" w:cs="Times New Roman"/>
                <w:sz w:val="27"/>
                <w:szCs w:val="27"/>
              </w:rPr>
              <w:t>Authenticity</w:t>
            </w:r>
          </w:p>
          <w:p w14:paraId="08BCE547" w14:textId="77777777" w:rsidR="00DF5016" w:rsidRPr="005A203E" w:rsidRDefault="00DF5016" w:rsidP="00DF5016">
            <w:pPr>
              <w:pStyle w:val="ListParagraph"/>
              <w:numPr>
                <w:ilvl w:val="0"/>
                <w:numId w:val="20"/>
              </w:numPr>
              <w:rPr>
                <w:rFonts w:ascii="Times New Roman" w:hAnsi="Times New Roman" w:cs="Times New Roman"/>
                <w:sz w:val="27"/>
                <w:szCs w:val="27"/>
              </w:rPr>
            </w:pPr>
            <w:r w:rsidRPr="005A203E">
              <w:rPr>
                <w:rFonts w:ascii="Times New Roman" w:hAnsi="Times New Roman" w:cs="Times New Roman"/>
                <w:sz w:val="27"/>
                <w:szCs w:val="27"/>
              </w:rPr>
              <w:t>Families</w:t>
            </w:r>
          </w:p>
          <w:p w14:paraId="592A7251" w14:textId="77777777" w:rsidR="00DF5016" w:rsidRPr="005A203E" w:rsidRDefault="00DF5016" w:rsidP="00DF5016">
            <w:pPr>
              <w:rPr>
                <w:sz w:val="27"/>
                <w:szCs w:val="27"/>
              </w:rPr>
            </w:pPr>
          </w:p>
        </w:tc>
      </w:tr>
      <w:tr w:rsidR="00AD3EBF" w:rsidRPr="005A203E" w14:paraId="32CF6A55" w14:textId="77777777" w:rsidTr="00815AA6">
        <w:tc>
          <w:tcPr>
            <w:tcW w:w="14312" w:type="dxa"/>
            <w:gridSpan w:val="3"/>
          </w:tcPr>
          <w:p w14:paraId="51BF4BE5" w14:textId="4366D01A" w:rsidR="00AD3EBF" w:rsidRPr="005A203E" w:rsidRDefault="00AD3EBF" w:rsidP="00A245B8">
            <w:pPr>
              <w:rPr>
                <w:b/>
                <w:sz w:val="40"/>
                <w:szCs w:val="40"/>
              </w:rPr>
            </w:pPr>
            <w:r w:rsidRPr="005A203E">
              <w:rPr>
                <w:b/>
                <w:noProof/>
                <w:sz w:val="40"/>
                <w:szCs w:val="40"/>
              </w:rPr>
              <w:lastRenderedPageBreak/>
              <w:t>Intermediate Readalouds / Considerations for Lit Circles or Battle of the Books</w:t>
            </w:r>
          </w:p>
        </w:tc>
      </w:tr>
      <w:tr w:rsidR="0058542E" w:rsidRPr="005A203E" w14:paraId="58FFDD24" w14:textId="77777777" w:rsidTr="00BB418C">
        <w:tc>
          <w:tcPr>
            <w:tcW w:w="2830" w:type="dxa"/>
          </w:tcPr>
          <w:p w14:paraId="523A55E8" w14:textId="77777777" w:rsidR="0058542E" w:rsidRPr="005A203E" w:rsidRDefault="0058542E" w:rsidP="0058542E">
            <w:pPr>
              <w:rPr>
                <w:sz w:val="22"/>
                <w:szCs w:val="22"/>
              </w:rPr>
            </w:pPr>
            <w:r w:rsidRPr="005A203E">
              <w:rPr>
                <w:noProof/>
                <w:sz w:val="22"/>
                <w:szCs w:val="22"/>
              </w:rPr>
              <w:drawing>
                <wp:inline distT="0" distB="0" distL="0" distR="0" wp14:anchorId="1BA4144D" wp14:editId="00AB9D67">
                  <wp:extent cx="1502229" cy="2285081"/>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lix Yz.jpg"/>
                          <pic:cNvPicPr/>
                        </pic:nvPicPr>
                        <pic:blipFill>
                          <a:blip r:embed="rId22">
                            <a:extLst>
                              <a:ext uri="{28A0092B-C50C-407E-A947-70E740481C1C}">
                                <a14:useLocalDpi xmlns:a14="http://schemas.microsoft.com/office/drawing/2010/main" val="0"/>
                              </a:ext>
                            </a:extLst>
                          </a:blip>
                          <a:stretch>
                            <a:fillRect/>
                          </a:stretch>
                        </pic:blipFill>
                        <pic:spPr>
                          <a:xfrm>
                            <a:off x="0" y="0"/>
                            <a:ext cx="1518905" cy="2310447"/>
                          </a:xfrm>
                          <a:prstGeom prst="rect">
                            <a:avLst/>
                          </a:prstGeom>
                        </pic:spPr>
                      </pic:pic>
                    </a:graphicData>
                  </a:graphic>
                </wp:inline>
              </w:drawing>
            </w:r>
          </w:p>
          <w:p w14:paraId="295A5B4C" w14:textId="22FE94ED" w:rsidR="0058542E" w:rsidRPr="005A203E" w:rsidRDefault="0058542E" w:rsidP="0058542E">
            <w:pPr>
              <w:rPr>
                <w:noProof/>
                <w:sz w:val="22"/>
                <w:szCs w:val="22"/>
              </w:rPr>
            </w:pPr>
            <w:r w:rsidRPr="005A203E">
              <w:rPr>
                <w:sz w:val="22"/>
                <w:szCs w:val="22"/>
              </w:rPr>
              <w:t>ISBN: 978-0-425-28851-1</w:t>
            </w:r>
          </w:p>
        </w:tc>
        <w:tc>
          <w:tcPr>
            <w:tcW w:w="4962" w:type="dxa"/>
          </w:tcPr>
          <w:p w14:paraId="52C21A36" w14:textId="77777777" w:rsidR="0058542E" w:rsidRPr="005A203E" w:rsidRDefault="0058542E" w:rsidP="0058542E">
            <w:pPr>
              <w:rPr>
                <w:sz w:val="22"/>
                <w:szCs w:val="22"/>
              </w:rPr>
            </w:pPr>
            <w:r w:rsidRPr="005A203E">
              <w:rPr>
                <w:sz w:val="22"/>
                <w:szCs w:val="22"/>
              </w:rPr>
              <w:t xml:space="preserve">Felix </w:t>
            </w:r>
            <w:proofErr w:type="spellStart"/>
            <w:r w:rsidRPr="005A203E">
              <w:rPr>
                <w:sz w:val="22"/>
                <w:szCs w:val="22"/>
              </w:rPr>
              <w:t>Yz</w:t>
            </w:r>
            <w:proofErr w:type="spellEnd"/>
          </w:p>
          <w:p w14:paraId="7B746062" w14:textId="77777777" w:rsidR="0058542E" w:rsidRPr="005A203E" w:rsidRDefault="0058542E" w:rsidP="0058542E">
            <w:pPr>
              <w:rPr>
                <w:sz w:val="22"/>
                <w:szCs w:val="22"/>
              </w:rPr>
            </w:pPr>
            <w:r w:rsidRPr="005A203E">
              <w:rPr>
                <w:sz w:val="22"/>
                <w:szCs w:val="22"/>
              </w:rPr>
              <w:t>By Lisa Bunker</w:t>
            </w:r>
          </w:p>
          <w:p w14:paraId="3AA281F1" w14:textId="77777777" w:rsidR="0058542E" w:rsidRPr="005A203E" w:rsidRDefault="0058542E" w:rsidP="0058542E">
            <w:pPr>
              <w:rPr>
                <w:sz w:val="22"/>
                <w:szCs w:val="22"/>
              </w:rPr>
            </w:pPr>
          </w:p>
          <w:p w14:paraId="075FDB96" w14:textId="77777777" w:rsidR="0058542E" w:rsidRPr="005A203E" w:rsidRDefault="0058542E" w:rsidP="0058542E">
            <w:pPr>
              <w:rPr>
                <w:sz w:val="22"/>
                <w:szCs w:val="22"/>
              </w:rPr>
            </w:pPr>
            <w:r w:rsidRPr="005A203E">
              <w:rPr>
                <w:sz w:val="22"/>
                <w:szCs w:val="22"/>
              </w:rPr>
              <w:t xml:space="preserve">Felix loses his scientist father in a catastrophic accident that results in his own fusion with a being from another dimension, </w:t>
            </w:r>
            <w:proofErr w:type="spellStart"/>
            <w:r w:rsidRPr="005A203E">
              <w:rPr>
                <w:sz w:val="22"/>
                <w:szCs w:val="22"/>
              </w:rPr>
              <w:t>Zyx</w:t>
            </w:r>
            <w:proofErr w:type="spellEnd"/>
            <w:r w:rsidRPr="005A203E">
              <w:rPr>
                <w:sz w:val="22"/>
                <w:szCs w:val="22"/>
              </w:rPr>
              <w:t xml:space="preserve">.  As Felix matures into his teen years, he deals with the complications of managing his romantic feelings for another boy at school, the struggle for control over his own words and actions (between </w:t>
            </w:r>
            <w:proofErr w:type="spellStart"/>
            <w:r w:rsidRPr="005A203E">
              <w:rPr>
                <w:sz w:val="22"/>
                <w:szCs w:val="22"/>
              </w:rPr>
              <w:t>Zyx</w:t>
            </w:r>
            <w:proofErr w:type="spellEnd"/>
            <w:r w:rsidRPr="005A203E">
              <w:rPr>
                <w:sz w:val="22"/>
                <w:szCs w:val="22"/>
              </w:rPr>
              <w:t xml:space="preserve"> and himself), and the pressures of the countdown to the impending procedure that will separate him from </w:t>
            </w:r>
            <w:proofErr w:type="spellStart"/>
            <w:r w:rsidRPr="005A203E">
              <w:rPr>
                <w:sz w:val="22"/>
                <w:szCs w:val="22"/>
              </w:rPr>
              <w:t>Zyx</w:t>
            </w:r>
            <w:proofErr w:type="spellEnd"/>
            <w:r w:rsidRPr="005A203E">
              <w:rPr>
                <w:sz w:val="22"/>
                <w:szCs w:val="22"/>
              </w:rPr>
              <w:t>.</w:t>
            </w:r>
          </w:p>
          <w:p w14:paraId="0A6D3899" w14:textId="77777777" w:rsidR="0058542E" w:rsidRPr="005A203E" w:rsidRDefault="0058542E" w:rsidP="0058542E">
            <w:pPr>
              <w:rPr>
                <w:sz w:val="22"/>
                <w:szCs w:val="22"/>
              </w:rPr>
            </w:pPr>
          </w:p>
        </w:tc>
        <w:tc>
          <w:tcPr>
            <w:tcW w:w="6520" w:type="dxa"/>
          </w:tcPr>
          <w:p w14:paraId="0377C597" w14:textId="77777777" w:rsidR="0058542E" w:rsidRPr="005A203E" w:rsidRDefault="0058542E" w:rsidP="0058542E">
            <w:pPr>
              <w:rPr>
                <w:sz w:val="22"/>
                <w:szCs w:val="22"/>
              </w:rPr>
            </w:pPr>
            <w:r w:rsidRPr="005A203E">
              <w:rPr>
                <w:sz w:val="22"/>
                <w:szCs w:val="22"/>
              </w:rPr>
              <w:t>Suitable for Grades 5+</w:t>
            </w:r>
          </w:p>
          <w:p w14:paraId="24E3D8E5" w14:textId="77777777" w:rsidR="0058542E" w:rsidRPr="005A203E" w:rsidRDefault="0058542E" w:rsidP="0058542E">
            <w:pPr>
              <w:rPr>
                <w:sz w:val="22"/>
                <w:szCs w:val="22"/>
              </w:rPr>
            </w:pPr>
          </w:p>
          <w:p w14:paraId="54049505" w14:textId="77777777" w:rsidR="0058542E" w:rsidRPr="005A203E" w:rsidRDefault="0058542E" w:rsidP="0058542E">
            <w:pPr>
              <w:pStyle w:val="ListParagraph"/>
              <w:numPr>
                <w:ilvl w:val="0"/>
                <w:numId w:val="25"/>
              </w:numPr>
              <w:rPr>
                <w:rFonts w:ascii="Times New Roman" w:hAnsi="Times New Roman" w:cs="Times New Roman"/>
                <w:sz w:val="22"/>
                <w:szCs w:val="22"/>
              </w:rPr>
            </w:pPr>
            <w:r w:rsidRPr="005A203E">
              <w:rPr>
                <w:rFonts w:ascii="Times New Roman" w:hAnsi="Times New Roman" w:cs="Times New Roman"/>
                <w:sz w:val="22"/>
                <w:szCs w:val="22"/>
              </w:rPr>
              <w:t xml:space="preserve">Offers a playful handling of pronouns with the combined Felix / </w:t>
            </w:r>
            <w:proofErr w:type="spellStart"/>
            <w:r w:rsidRPr="005A203E">
              <w:rPr>
                <w:rFonts w:ascii="Times New Roman" w:hAnsi="Times New Roman" w:cs="Times New Roman"/>
                <w:sz w:val="22"/>
                <w:szCs w:val="22"/>
              </w:rPr>
              <w:t>Zyx</w:t>
            </w:r>
            <w:proofErr w:type="spellEnd"/>
            <w:r w:rsidRPr="005A203E">
              <w:rPr>
                <w:rFonts w:ascii="Times New Roman" w:hAnsi="Times New Roman" w:cs="Times New Roman"/>
                <w:sz w:val="22"/>
                <w:szCs w:val="22"/>
              </w:rPr>
              <w:t xml:space="preserve"> character and with a grandparent whose gender is undefined for most of the story.  </w:t>
            </w:r>
          </w:p>
          <w:p w14:paraId="4ED5B3C3" w14:textId="6F4274FF" w:rsidR="0058542E" w:rsidRPr="005A203E" w:rsidRDefault="0058542E" w:rsidP="0058542E">
            <w:pPr>
              <w:pStyle w:val="ListParagraph"/>
              <w:numPr>
                <w:ilvl w:val="0"/>
                <w:numId w:val="25"/>
              </w:numPr>
              <w:rPr>
                <w:rFonts w:ascii="Times New Roman" w:hAnsi="Times New Roman" w:cs="Times New Roman"/>
                <w:sz w:val="22"/>
                <w:szCs w:val="22"/>
              </w:rPr>
            </w:pPr>
            <w:r w:rsidRPr="005A203E">
              <w:rPr>
                <w:rFonts w:ascii="Times New Roman" w:hAnsi="Times New Roman" w:cs="Times New Roman"/>
                <w:sz w:val="22"/>
                <w:szCs w:val="22"/>
              </w:rPr>
              <w:t xml:space="preserve">Can assist with the awkwardness of using unfamiliar pronouns </w:t>
            </w:r>
            <w:proofErr w:type="gramStart"/>
            <w:r w:rsidR="000F1724">
              <w:rPr>
                <w:rFonts w:ascii="Times New Roman" w:hAnsi="Times New Roman" w:cs="Times New Roman"/>
                <w:sz w:val="22"/>
                <w:szCs w:val="22"/>
              </w:rPr>
              <w:t xml:space="preserve">so </w:t>
            </w:r>
            <w:r w:rsidRPr="005A203E">
              <w:rPr>
                <w:rFonts w:ascii="Times New Roman" w:hAnsi="Times New Roman" w:cs="Times New Roman"/>
                <w:sz w:val="22"/>
                <w:szCs w:val="22"/>
              </w:rPr>
              <w:t xml:space="preserve"> they</w:t>
            </w:r>
            <w:proofErr w:type="gramEnd"/>
            <w:r w:rsidRPr="005A203E">
              <w:rPr>
                <w:rFonts w:ascii="Times New Roman" w:hAnsi="Times New Roman" w:cs="Times New Roman"/>
                <w:sz w:val="22"/>
                <w:szCs w:val="22"/>
              </w:rPr>
              <w:t xml:space="preserve"> can become routine.</w:t>
            </w:r>
          </w:p>
          <w:p w14:paraId="775E1C99" w14:textId="77777777" w:rsidR="0058542E" w:rsidRPr="005A203E" w:rsidRDefault="0058542E" w:rsidP="0058542E">
            <w:pPr>
              <w:pStyle w:val="ListParagraph"/>
              <w:numPr>
                <w:ilvl w:val="0"/>
                <w:numId w:val="25"/>
              </w:numPr>
              <w:rPr>
                <w:rFonts w:ascii="Times New Roman" w:hAnsi="Times New Roman" w:cs="Times New Roman"/>
                <w:sz w:val="22"/>
                <w:szCs w:val="22"/>
              </w:rPr>
            </w:pPr>
            <w:r w:rsidRPr="005A203E">
              <w:rPr>
                <w:rFonts w:ascii="Times New Roman" w:hAnsi="Times New Roman" w:cs="Times New Roman"/>
                <w:sz w:val="22"/>
                <w:szCs w:val="22"/>
              </w:rPr>
              <w:t>Has an engaging narrative about the struggle to be one’s authentic self and the pressures to conform (which can be challenging when you have a secret (or secrets) you’re scared to reveal)</w:t>
            </w:r>
          </w:p>
          <w:p w14:paraId="62268314" w14:textId="77777777" w:rsidR="000F1724" w:rsidRPr="000F1724" w:rsidRDefault="0058542E" w:rsidP="000F1724">
            <w:pPr>
              <w:pStyle w:val="ListParagraph"/>
              <w:numPr>
                <w:ilvl w:val="0"/>
                <w:numId w:val="25"/>
              </w:numPr>
              <w:rPr>
                <w:rFonts w:ascii="Times New Roman" w:hAnsi="Times New Roman" w:cs="Times New Roman"/>
                <w:sz w:val="22"/>
                <w:szCs w:val="22"/>
              </w:rPr>
            </w:pPr>
            <w:r w:rsidRPr="005A203E">
              <w:rPr>
                <w:rFonts w:ascii="Times New Roman" w:hAnsi="Times New Roman" w:cs="Times New Roman"/>
                <w:sz w:val="22"/>
                <w:szCs w:val="22"/>
              </w:rPr>
              <w:t xml:space="preserve">Aligns with conversations about </w:t>
            </w:r>
            <w:r w:rsidR="000F1724" w:rsidRPr="005A203E">
              <w:rPr>
                <w:rFonts w:ascii="Times New Roman" w:hAnsi="Times New Roman" w:cs="Times New Roman"/>
                <w:sz w:val="22"/>
                <w:szCs w:val="22"/>
              </w:rPr>
              <w:t>having empathy for others</w:t>
            </w:r>
            <w:r w:rsidR="000F1724">
              <w:rPr>
                <w:rFonts w:ascii="Times New Roman" w:hAnsi="Times New Roman" w:cs="Times New Roman"/>
                <w:sz w:val="22"/>
                <w:szCs w:val="22"/>
              </w:rPr>
              <w:t xml:space="preserve">, </w:t>
            </w:r>
            <w:r w:rsidRPr="000F1724">
              <w:rPr>
                <w:sz w:val="22"/>
                <w:szCs w:val="22"/>
              </w:rPr>
              <w:t xml:space="preserve">understanding unique characteristics that define identity, </w:t>
            </w:r>
          </w:p>
          <w:p w14:paraId="1B20EBB9" w14:textId="085C90AA" w:rsidR="0058542E" w:rsidRPr="000F1724" w:rsidRDefault="0058542E" w:rsidP="000F1724">
            <w:pPr>
              <w:pStyle w:val="ListParagraph"/>
              <w:numPr>
                <w:ilvl w:val="0"/>
                <w:numId w:val="25"/>
              </w:numPr>
              <w:rPr>
                <w:rFonts w:ascii="Times New Roman" w:hAnsi="Times New Roman" w:cs="Times New Roman"/>
                <w:sz w:val="22"/>
                <w:szCs w:val="22"/>
              </w:rPr>
            </w:pPr>
            <w:r w:rsidRPr="000F1724">
              <w:rPr>
                <w:sz w:val="22"/>
                <w:szCs w:val="22"/>
              </w:rPr>
              <w:t>Has themes of perseverance, resiliency, and overcoming challenges (physical, social, emotional)</w:t>
            </w:r>
          </w:p>
        </w:tc>
      </w:tr>
      <w:tr w:rsidR="0058542E" w:rsidRPr="005A203E" w14:paraId="7EEB0BD3" w14:textId="77777777" w:rsidTr="00BB418C">
        <w:tc>
          <w:tcPr>
            <w:tcW w:w="2830" w:type="dxa"/>
          </w:tcPr>
          <w:p w14:paraId="0220C3DB" w14:textId="77777777" w:rsidR="0058542E" w:rsidRPr="005A203E" w:rsidRDefault="0058542E" w:rsidP="0058542E">
            <w:pPr>
              <w:rPr>
                <w:noProof/>
                <w:sz w:val="22"/>
                <w:szCs w:val="22"/>
              </w:rPr>
            </w:pPr>
            <w:r w:rsidRPr="005A203E">
              <w:rPr>
                <w:noProof/>
                <w:sz w:val="22"/>
                <w:szCs w:val="22"/>
              </w:rPr>
              <w:drawing>
                <wp:inline distT="0" distB="0" distL="0" distR="0" wp14:anchorId="15C06E8A" wp14:editId="5E8141B5">
                  <wp:extent cx="1223707" cy="1790692"/>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rcrossed.png"/>
                          <pic:cNvPicPr/>
                        </pic:nvPicPr>
                        <pic:blipFill>
                          <a:blip r:embed="rId23">
                            <a:extLst>
                              <a:ext uri="{28A0092B-C50C-407E-A947-70E740481C1C}">
                                <a14:useLocalDpi xmlns:a14="http://schemas.microsoft.com/office/drawing/2010/main" val="0"/>
                              </a:ext>
                            </a:extLst>
                          </a:blip>
                          <a:stretch>
                            <a:fillRect/>
                          </a:stretch>
                        </pic:blipFill>
                        <pic:spPr>
                          <a:xfrm>
                            <a:off x="0" y="0"/>
                            <a:ext cx="1243455" cy="1819590"/>
                          </a:xfrm>
                          <a:prstGeom prst="rect">
                            <a:avLst/>
                          </a:prstGeom>
                        </pic:spPr>
                      </pic:pic>
                    </a:graphicData>
                  </a:graphic>
                </wp:inline>
              </w:drawing>
            </w:r>
          </w:p>
          <w:p w14:paraId="2ED674B5" w14:textId="3E0660E8" w:rsidR="0058542E" w:rsidRPr="005A203E" w:rsidRDefault="0058542E" w:rsidP="0058542E">
            <w:pPr>
              <w:rPr>
                <w:noProof/>
                <w:sz w:val="22"/>
                <w:szCs w:val="22"/>
              </w:rPr>
            </w:pPr>
            <w:r w:rsidRPr="005A203E">
              <w:rPr>
                <w:noProof/>
                <w:sz w:val="22"/>
                <w:szCs w:val="22"/>
              </w:rPr>
              <w:t>ISBN: 978-1-4814-7849-6</w:t>
            </w:r>
          </w:p>
        </w:tc>
        <w:tc>
          <w:tcPr>
            <w:tcW w:w="4962" w:type="dxa"/>
          </w:tcPr>
          <w:p w14:paraId="2571E541" w14:textId="77777777" w:rsidR="0058542E" w:rsidRPr="005A203E" w:rsidRDefault="0058542E" w:rsidP="0058542E">
            <w:pPr>
              <w:rPr>
                <w:sz w:val="22"/>
                <w:szCs w:val="22"/>
              </w:rPr>
            </w:pPr>
            <w:r w:rsidRPr="005A203E">
              <w:rPr>
                <w:sz w:val="22"/>
                <w:szCs w:val="22"/>
              </w:rPr>
              <w:t>Star-Crossed</w:t>
            </w:r>
          </w:p>
          <w:p w14:paraId="1D74BC77" w14:textId="77777777" w:rsidR="0058542E" w:rsidRPr="005A203E" w:rsidRDefault="0058542E" w:rsidP="0058542E">
            <w:pPr>
              <w:rPr>
                <w:sz w:val="22"/>
                <w:szCs w:val="22"/>
              </w:rPr>
            </w:pPr>
            <w:r w:rsidRPr="005A203E">
              <w:rPr>
                <w:sz w:val="22"/>
                <w:szCs w:val="22"/>
              </w:rPr>
              <w:t>By Barbara Dee</w:t>
            </w:r>
          </w:p>
          <w:p w14:paraId="226EF082" w14:textId="77777777" w:rsidR="0058542E" w:rsidRPr="005A203E" w:rsidRDefault="0058542E" w:rsidP="0058542E">
            <w:pPr>
              <w:rPr>
                <w:sz w:val="22"/>
                <w:szCs w:val="22"/>
              </w:rPr>
            </w:pPr>
          </w:p>
          <w:p w14:paraId="74480A09" w14:textId="150D6573" w:rsidR="0058542E" w:rsidRPr="005A203E" w:rsidRDefault="0058542E" w:rsidP="0058542E">
            <w:pPr>
              <w:rPr>
                <w:sz w:val="22"/>
                <w:szCs w:val="22"/>
              </w:rPr>
            </w:pPr>
            <w:r w:rsidRPr="005A203E">
              <w:rPr>
                <w:sz w:val="22"/>
                <w:szCs w:val="22"/>
              </w:rPr>
              <w:t>Protagonist Mattie, overcomes her fears and anxieties to audition for a role in her middle school’s performance of Shakespeare’s “Romeo and Juliet.”  Things become complicated for Mattie, as her feelings shift from Elijah, who she has a crush on, to Gemma, who she is developing feelings for.</w:t>
            </w:r>
          </w:p>
        </w:tc>
        <w:tc>
          <w:tcPr>
            <w:tcW w:w="6520" w:type="dxa"/>
          </w:tcPr>
          <w:p w14:paraId="3DF9A56C" w14:textId="77777777" w:rsidR="0058542E" w:rsidRPr="005A203E" w:rsidRDefault="0058542E" w:rsidP="0058542E">
            <w:pPr>
              <w:rPr>
                <w:sz w:val="22"/>
                <w:szCs w:val="22"/>
              </w:rPr>
            </w:pPr>
            <w:r w:rsidRPr="005A203E">
              <w:rPr>
                <w:sz w:val="22"/>
                <w:szCs w:val="22"/>
              </w:rPr>
              <w:t>Suitable for intermediate grades (5+)</w:t>
            </w:r>
          </w:p>
          <w:p w14:paraId="1664C2DD" w14:textId="77777777" w:rsidR="0058542E" w:rsidRPr="005A203E" w:rsidRDefault="0058542E" w:rsidP="0058542E">
            <w:pPr>
              <w:rPr>
                <w:sz w:val="22"/>
                <w:szCs w:val="22"/>
              </w:rPr>
            </w:pPr>
          </w:p>
          <w:p w14:paraId="3294573A" w14:textId="77777777" w:rsidR="0058542E" w:rsidRPr="005A203E" w:rsidRDefault="0058542E" w:rsidP="0058542E">
            <w:pPr>
              <w:pStyle w:val="ListParagraph"/>
              <w:numPr>
                <w:ilvl w:val="0"/>
                <w:numId w:val="6"/>
              </w:numPr>
              <w:rPr>
                <w:rFonts w:ascii="Times New Roman" w:hAnsi="Times New Roman" w:cs="Times New Roman"/>
                <w:sz w:val="22"/>
                <w:szCs w:val="22"/>
              </w:rPr>
            </w:pPr>
            <w:r w:rsidRPr="005A203E">
              <w:rPr>
                <w:rFonts w:ascii="Times New Roman" w:hAnsi="Times New Roman" w:cs="Times New Roman"/>
                <w:sz w:val="22"/>
                <w:szCs w:val="22"/>
              </w:rPr>
              <w:t>Can prompt some conversation about how, in Shakespearean times, all the roles would have been played by men</w:t>
            </w:r>
          </w:p>
          <w:p w14:paraId="7FE315B9" w14:textId="77777777" w:rsidR="0058542E" w:rsidRPr="005A203E" w:rsidRDefault="0058542E" w:rsidP="0058542E">
            <w:pPr>
              <w:pStyle w:val="ListParagraph"/>
              <w:numPr>
                <w:ilvl w:val="0"/>
                <w:numId w:val="6"/>
              </w:numPr>
              <w:rPr>
                <w:rFonts w:ascii="Times New Roman" w:hAnsi="Times New Roman" w:cs="Times New Roman"/>
                <w:sz w:val="22"/>
                <w:szCs w:val="22"/>
              </w:rPr>
            </w:pPr>
            <w:r w:rsidRPr="005A203E">
              <w:rPr>
                <w:rFonts w:ascii="Times New Roman" w:hAnsi="Times New Roman" w:cs="Times New Roman"/>
                <w:sz w:val="22"/>
                <w:szCs w:val="22"/>
              </w:rPr>
              <w:t xml:space="preserve">Provides opportunities to recognize how gender roles have adjusted over time </w:t>
            </w:r>
          </w:p>
          <w:p w14:paraId="45C54940" w14:textId="77777777" w:rsidR="0058542E" w:rsidRPr="005A203E" w:rsidRDefault="0058542E" w:rsidP="0058542E">
            <w:pPr>
              <w:pStyle w:val="ListParagraph"/>
              <w:numPr>
                <w:ilvl w:val="0"/>
                <w:numId w:val="6"/>
              </w:numPr>
              <w:rPr>
                <w:rFonts w:ascii="Times New Roman" w:hAnsi="Times New Roman" w:cs="Times New Roman"/>
                <w:sz w:val="22"/>
                <w:szCs w:val="22"/>
              </w:rPr>
            </w:pPr>
            <w:r w:rsidRPr="005A203E">
              <w:rPr>
                <w:rFonts w:ascii="Times New Roman" w:hAnsi="Times New Roman" w:cs="Times New Roman"/>
                <w:sz w:val="22"/>
                <w:szCs w:val="22"/>
              </w:rPr>
              <w:t>Subtle messages about acceptance and diverse identities</w:t>
            </w:r>
          </w:p>
          <w:p w14:paraId="259EA998" w14:textId="77777777" w:rsidR="00BE16C6" w:rsidRPr="005A203E" w:rsidRDefault="0058542E" w:rsidP="0058542E">
            <w:pPr>
              <w:pStyle w:val="ListParagraph"/>
              <w:numPr>
                <w:ilvl w:val="0"/>
                <w:numId w:val="6"/>
              </w:numPr>
              <w:rPr>
                <w:rFonts w:ascii="Times New Roman" w:hAnsi="Times New Roman" w:cs="Times New Roman"/>
                <w:sz w:val="22"/>
                <w:szCs w:val="22"/>
              </w:rPr>
            </w:pPr>
            <w:r w:rsidRPr="005A203E">
              <w:rPr>
                <w:rFonts w:ascii="Times New Roman" w:hAnsi="Times New Roman" w:cs="Times New Roman"/>
                <w:sz w:val="22"/>
                <w:szCs w:val="22"/>
              </w:rPr>
              <w:t>Can be a catalyst for conversations about adhering to stereotypes or having an openness to authenticity</w:t>
            </w:r>
          </w:p>
          <w:p w14:paraId="0AB5E3A6" w14:textId="52DD047C" w:rsidR="0058542E" w:rsidRPr="005A203E" w:rsidRDefault="00BE16C6" w:rsidP="0058542E">
            <w:pPr>
              <w:pStyle w:val="ListParagraph"/>
              <w:numPr>
                <w:ilvl w:val="0"/>
                <w:numId w:val="6"/>
              </w:numPr>
              <w:rPr>
                <w:rFonts w:ascii="Times New Roman" w:hAnsi="Times New Roman" w:cs="Times New Roman"/>
                <w:sz w:val="22"/>
                <w:szCs w:val="22"/>
              </w:rPr>
            </w:pPr>
            <w:r w:rsidRPr="005A203E">
              <w:rPr>
                <w:rFonts w:ascii="Times New Roman" w:hAnsi="Times New Roman" w:cs="Times New Roman"/>
                <w:sz w:val="22"/>
                <w:szCs w:val="22"/>
              </w:rPr>
              <w:t>P</w:t>
            </w:r>
            <w:r w:rsidR="0058542E" w:rsidRPr="005A203E">
              <w:rPr>
                <w:rFonts w:ascii="Times New Roman" w:hAnsi="Times New Roman" w:cs="Times New Roman"/>
                <w:sz w:val="22"/>
                <w:szCs w:val="22"/>
              </w:rPr>
              <w:t>rovides opportunities for discussion about identifying complex feelings and recognizing what they are in response to</w:t>
            </w:r>
          </w:p>
        </w:tc>
      </w:tr>
      <w:tr w:rsidR="00D077C4" w:rsidRPr="005A203E" w14:paraId="53E4B4FE" w14:textId="77777777" w:rsidTr="00BB418C">
        <w:tc>
          <w:tcPr>
            <w:tcW w:w="2830" w:type="dxa"/>
          </w:tcPr>
          <w:p w14:paraId="71B356A8" w14:textId="77777777" w:rsidR="00D077C4" w:rsidRPr="005A203E" w:rsidRDefault="00D077C4" w:rsidP="0058542E">
            <w:pPr>
              <w:rPr>
                <w:noProof/>
                <w:sz w:val="22"/>
                <w:szCs w:val="22"/>
              </w:rPr>
            </w:pPr>
            <w:r w:rsidRPr="005A203E">
              <w:rPr>
                <w:noProof/>
                <w:sz w:val="22"/>
                <w:szCs w:val="22"/>
              </w:rPr>
              <w:drawing>
                <wp:inline distT="0" distB="0" distL="0" distR="0" wp14:anchorId="4F4B0018" wp14:editId="7D4B026D">
                  <wp:extent cx="1142365" cy="1740747"/>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te-expectations-9781481404129_lg.jpg"/>
                          <pic:cNvPicPr/>
                        </pic:nvPicPr>
                        <pic:blipFill>
                          <a:blip r:embed="rId24">
                            <a:extLst>
                              <a:ext uri="{28A0092B-C50C-407E-A947-70E740481C1C}">
                                <a14:useLocalDpi xmlns:a14="http://schemas.microsoft.com/office/drawing/2010/main" val="0"/>
                              </a:ext>
                            </a:extLst>
                          </a:blip>
                          <a:stretch>
                            <a:fillRect/>
                          </a:stretch>
                        </pic:blipFill>
                        <pic:spPr>
                          <a:xfrm>
                            <a:off x="0" y="0"/>
                            <a:ext cx="1148834" cy="1750605"/>
                          </a:xfrm>
                          <a:prstGeom prst="rect">
                            <a:avLst/>
                          </a:prstGeom>
                        </pic:spPr>
                      </pic:pic>
                    </a:graphicData>
                  </a:graphic>
                </wp:inline>
              </w:drawing>
            </w:r>
          </w:p>
          <w:p w14:paraId="541182CD" w14:textId="384041D4" w:rsidR="00B53EA0" w:rsidRPr="005A203E" w:rsidRDefault="00B53EA0" w:rsidP="0058542E">
            <w:pPr>
              <w:rPr>
                <w:noProof/>
                <w:sz w:val="22"/>
                <w:szCs w:val="22"/>
              </w:rPr>
            </w:pPr>
            <w:r w:rsidRPr="005A203E">
              <w:rPr>
                <w:noProof/>
                <w:sz w:val="22"/>
                <w:szCs w:val="22"/>
              </w:rPr>
              <w:t>ISBN: 978-1-4814-0412-9</w:t>
            </w:r>
          </w:p>
        </w:tc>
        <w:tc>
          <w:tcPr>
            <w:tcW w:w="4962" w:type="dxa"/>
          </w:tcPr>
          <w:p w14:paraId="0A27C446" w14:textId="561E1AB8" w:rsidR="00D077C4" w:rsidRPr="005A203E" w:rsidRDefault="00D077C4" w:rsidP="0058542E">
            <w:pPr>
              <w:rPr>
                <w:sz w:val="22"/>
                <w:szCs w:val="22"/>
              </w:rPr>
            </w:pPr>
            <w:r w:rsidRPr="005A203E">
              <w:rPr>
                <w:sz w:val="22"/>
                <w:szCs w:val="22"/>
              </w:rPr>
              <w:t>Nate Expectations</w:t>
            </w:r>
            <w:r w:rsidR="00FC1137" w:rsidRPr="005A203E">
              <w:rPr>
                <w:sz w:val="22"/>
                <w:szCs w:val="22"/>
              </w:rPr>
              <w:t>*</w:t>
            </w:r>
          </w:p>
          <w:p w14:paraId="0D2E02F3" w14:textId="77777777" w:rsidR="00D077C4" w:rsidRPr="005A203E" w:rsidRDefault="00D077C4" w:rsidP="0058542E">
            <w:pPr>
              <w:rPr>
                <w:sz w:val="22"/>
                <w:szCs w:val="22"/>
              </w:rPr>
            </w:pPr>
            <w:r w:rsidRPr="005A203E">
              <w:rPr>
                <w:sz w:val="22"/>
                <w:szCs w:val="22"/>
              </w:rPr>
              <w:t xml:space="preserve">By Tim </w:t>
            </w:r>
            <w:proofErr w:type="spellStart"/>
            <w:r w:rsidRPr="005A203E">
              <w:rPr>
                <w:sz w:val="22"/>
                <w:szCs w:val="22"/>
              </w:rPr>
              <w:t>Federle</w:t>
            </w:r>
            <w:proofErr w:type="spellEnd"/>
          </w:p>
          <w:p w14:paraId="17419DC2" w14:textId="77777777" w:rsidR="00FC1137" w:rsidRPr="005A203E" w:rsidRDefault="00FC1137" w:rsidP="0058542E">
            <w:pPr>
              <w:rPr>
                <w:sz w:val="22"/>
                <w:szCs w:val="22"/>
              </w:rPr>
            </w:pPr>
          </w:p>
          <w:p w14:paraId="4F11877F" w14:textId="77777777" w:rsidR="00FC1137" w:rsidRPr="005A203E" w:rsidRDefault="00FC1137" w:rsidP="0058542E">
            <w:pPr>
              <w:rPr>
                <w:sz w:val="22"/>
                <w:szCs w:val="22"/>
              </w:rPr>
            </w:pPr>
            <w:r w:rsidRPr="005A203E">
              <w:rPr>
                <w:sz w:val="22"/>
                <w:szCs w:val="22"/>
              </w:rPr>
              <w:t xml:space="preserve">Fresh off his stint on Broadway in E.T. The Musical, Nate returns to middle school.  His popular boyfriend, now separated by long-distance is less attentive, and appears to have “ghosted” Nate.  Dejected, Nate, with the help of his best friend Libby, stages a musical adaption of “Great Expectations” and </w:t>
            </w:r>
            <w:proofErr w:type="spellStart"/>
            <w:r w:rsidRPr="005A203E">
              <w:rPr>
                <w:sz w:val="22"/>
                <w:szCs w:val="22"/>
              </w:rPr>
              <w:t>humourous</w:t>
            </w:r>
            <w:proofErr w:type="spellEnd"/>
            <w:r w:rsidRPr="005A203E">
              <w:rPr>
                <w:sz w:val="22"/>
                <w:szCs w:val="22"/>
              </w:rPr>
              <w:t xml:space="preserve"> and poignant situations unfold.</w:t>
            </w:r>
          </w:p>
          <w:p w14:paraId="54F6B6C2" w14:textId="77777777" w:rsidR="00FC1137" w:rsidRPr="005A203E" w:rsidRDefault="00FC1137" w:rsidP="0058542E">
            <w:pPr>
              <w:rPr>
                <w:sz w:val="22"/>
                <w:szCs w:val="22"/>
              </w:rPr>
            </w:pPr>
          </w:p>
          <w:p w14:paraId="3ED3E2B7" w14:textId="7A7F6E61" w:rsidR="00FC1137" w:rsidRPr="005A203E" w:rsidRDefault="00FC1137" w:rsidP="0058542E">
            <w:pPr>
              <w:rPr>
                <w:sz w:val="22"/>
                <w:szCs w:val="22"/>
              </w:rPr>
            </w:pPr>
            <w:r w:rsidRPr="005A203E">
              <w:rPr>
                <w:sz w:val="22"/>
                <w:szCs w:val="22"/>
              </w:rPr>
              <w:t xml:space="preserve">*This is the third installment in a series, but can be read independent of the other titles.  </w:t>
            </w:r>
          </w:p>
        </w:tc>
        <w:tc>
          <w:tcPr>
            <w:tcW w:w="6520" w:type="dxa"/>
          </w:tcPr>
          <w:p w14:paraId="59C456A0" w14:textId="487FAEA1" w:rsidR="00D077C4" w:rsidRPr="005A203E" w:rsidRDefault="00D077C4" w:rsidP="0058542E">
            <w:pPr>
              <w:rPr>
                <w:sz w:val="22"/>
                <w:szCs w:val="22"/>
              </w:rPr>
            </w:pPr>
            <w:r w:rsidRPr="005A203E">
              <w:rPr>
                <w:sz w:val="22"/>
                <w:szCs w:val="22"/>
              </w:rPr>
              <w:t>Suitable for intermediate grades (4+)</w:t>
            </w:r>
          </w:p>
          <w:p w14:paraId="655B4408" w14:textId="794DD62C" w:rsidR="00FC1137" w:rsidRPr="005A203E" w:rsidRDefault="00FC1137" w:rsidP="0058542E">
            <w:pPr>
              <w:rPr>
                <w:sz w:val="22"/>
                <w:szCs w:val="22"/>
              </w:rPr>
            </w:pPr>
          </w:p>
          <w:p w14:paraId="0C1587FA" w14:textId="77777777" w:rsidR="00FC1137" w:rsidRPr="005A203E" w:rsidRDefault="00FC1137" w:rsidP="00FC1137">
            <w:pPr>
              <w:pStyle w:val="ListParagraph"/>
              <w:numPr>
                <w:ilvl w:val="0"/>
                <w:numId w:val="4"/>
              </w:numPr>
              <w:rPr>
                <w:rFonts w:ascii="Times New Roman" w:hAnsi="Times New Roman" w:cs="Times New Roman"/>
                <w:sz w:val="22"/>
                <w:szCs w:val="22"/>
              </w:rPr>
            </w:pPr>
            <w:r w:rsidRPr="005A203E">
              <w:rPr>
                <w:rFonts w:ascii="Times New Roman" w:hAnsi="Times New Roman" w:cs="Times New Roman"/>
                <w:sz w:val="22"/>
                <w:szCs w:val="22"/>
              </w:rPr>
              <w:t>Can be a catalyst for conversations about recognizing and appreciating differences</w:t>
            </w:r>
          </w:p>
          <w:p w14:paraId="310E2EEE" w14:textId="77777777" w:rsidR="00FC1137" w:rsidRPr="005A203E" w:rsidRDefault="00FC1137" w:rsidP="00FC1137">
            <w:pPr>
              <w:pStyle w:val="ListParagraph"/>
              <w:numPr>
                <w:ilvl w:val="0"/>
                <w:numId w:val="4"/>
              </w:numPr>
              <w:rPr>
                <w:rFonts w:ascii="Times New Roman" w:hAnsi="Times New Roman" w:cs="Times New Roman"/>
                <w:sz w:val="22"/>
                <w:szCs w:val="22"/>
              </w:rPr>
            </w:pPr>
            <w:r w:rsidRPr="005A203E">
              <w:rPr>
                <w:rFonts w:ascii="Times New Roman" w:hAnsi="Times New Roman" w:cs="Times New Roman"/>
                <w:sz w:val="22"/>
                <w:szCs w:val="22"/>
              </w:rPr>
              <w:t>Aligns nicely with conversations around acceptance and diversity</w:t>
            </w:r>
          </w:p>
          <w:p w14:paraId="79A858D6" w14:textId="4A6504D9" w:rsidR="00FC1137" w:rsidRPr="005A203E" w:rsidRDefault="00FC1137" w:rsidP="00FC1137">
            <w:pPr>
              <w:pStyle w:val="ListParagraph"/>
              <w:numPr>
                <w:ilvl w:val="0"/>
                <w:numId w:val="4"/>
              </w:numPr>
              <w:rPr>
                <w:rFonts w:ascii="Times New Roman" w:hAnsi="Times New Roman" w:cs="Times New Roman"/>
                <w:sz w:val="22"/>
                <w:szCs w:val="22"/>
              </w:rPr>
            </w:pPr>
            <w:r w:rsidRPr="005A203E">
              <w:rPr>
                <w:rFonts w:ascii="Times New Roman" w:hAnsi="Times New Roman" w:cs="Times New Roman"/>
                <w:sz w:val="22"/>
                <w:szCs w:val="22"/>
              </w:rPr>
              <w:t>Could initiate conversation about the concept of “coming out” and revealing identity</w:t>
            </w:r>
          </w:p>
          <w:p w14:paraId="2077E375" w14:textId="43273E6A" w:rsidR="00FC1137" w:rsidRPr="005A203E" w:rsidRDefault="00FC1137" w:rsidP="00FC1137">
            <w:pPr>
              <w:pStyle w:val="ListParagraph"/>
              <w:numPr>
                <w:ilvl w:val="0"/>
                <w:numId w:val="4"/>
              </w:numPr>
              <w:rPr>
                <w:rFonts w:ascii="Times New Roman" w:hAnsi="Times New Roman" w:cs="Times New Roman"/>
                <w:sz w:val="22"/>
                <w:szCs w:val="22"/>
              </w:rPr>
            </w:pPr>
            <w:r w:rsidRPr="005A203E">
              <w:rPr>
                <w:rFonts w:ascii="Times New Roman" w:hAnsi="Times New Roman" w:cs="Times New Roman"/>
                <w:sz w:val="22"/>
                <w:szCs w:val="22"/>
              </w:rPr>
              <w:t>Can inspire conversations about standing up for yourself, loyalty, the complexity of interpersonal relationships</w:t>
            </w:r>
          </w:p>
          <w:p w14:paraId="61AD6410" w14:textId="07FFA625" w:rsidR="00D077C4" w:rsidRPr="000F1724" w:rsidRDefault="00FC1137" w:rsidP="0058542E">
            <w:pPr>
              <w:pStyle w:val="ListParagraph"/>
              <w:numPr>
                <w:ilvl w:val="0"/>
                <w:numId w:val="4"/>
              </w:numPr>
              <w:rPr>
                <w:rFonts w:ascii="Times New Roman" w:hAnsi="Times New Roman" w:cs="Times New Roman"/>
                <w:sz w:val="22"/>
                <w:szCs w:val="22"/>
              </w:rPr>
            </w:pPr>
            <w:r w:rsidRPr="005A203E">
              <w:rPr>
                <w:rFonts w:ascii="Times New Roman" w:hAnsi="Times New Roman" w:cs="Times New Roman"/>
                <w:sz w:val="22"/>
                <w:szCs w:val="22"/>
              </w:rPr>
              <w:t>Can inspire conversations about making judgements based on first impressions and how those impressions can change</w:t>
            </w:r>
          </w:p>
        </w:tc>
      </w:tr>
      <w:tr w:rsidR="00AD3EBF" w:rsidRPr="005A203E" w14:paraId="12232950" w14:textId="77777777" w:rsidTr="00BB418C">
        <w:tc>
          <w:tcPr>
            <w:tcW w:w="2830" w:type="dxa"/>
          </w:tcPr>
          <w:p w14:paraId="7E5AE4C9" w14:textId="77777777" w:rsidR="00AD3EBF" w:rsidRPr="005A203E" w:rsidRDefault="00AD3EBF" w:rsidP="00AD3EBF">
            <w:pPr>
              <w:rPr>
                <w:noProof/>
                <w:sz w:val="22"/>
                <w:szCs w:val="22"/>
              </w:rPr>
            </w:pPr>
            <w:r w:rsidRPr="005A203E">
              <w:rPr>
                <w:noProof/>
                <w:sz w:val="22"/>
                <w:szCs w:val="22"/>
              </w:rPr>
              <w:lastRenderedPageBreak/>
              <w:drawing>
                <wp:inline distT="0" distB="0" distL="0" distR="0" wp14:anchorId="4ACE71AE" wp14:editId="25698AFE">
                  <wp:extent cx="1335315" cy="20079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 Life as a Diamond.jpg"/>
                          <pic:cNvPicPr/>
                        </pic:nvPicPr>
                        <pic:blipFill>
                          <a:blip r:embed="rId25">
                            <a:extLst>
                              <a:ext uri="{28A0092B-C50C-407E-A947-70E740481C1C}">
                                <a14:useLocalDpi xmlns:a14="http://schemas.microsoft.com/office/drawing/2010/main" val="0"/>
                              </a:ext>
                            </a:extLst>
                          </a:blip>
                          <a:stretch>
                            <a:fillRect/>
                          </a:stretch>
                        </pic:blipFill>
                        <pic:spPr>
                          <a:xfrm>
                            <a:off x="0" y="0"/>
                            <a:ext cx="1339489" cy="2014268"/>
                          </a:xfrm>
                          <a:prstGeom prst="rect">
                            <a:avLst/>
                          </a:prstGeom>
                        </pic:spPr>
                      </pic:pic>
                    </a:graphicData>
                  </a:graphic>
                </wp:inline>
              </w:drawing>
            </w:r>
          </w:p>
          <w:p w14:paraId="67BF446D" w14:textId="0007EAFC" w:rsidR="00AD3EBF" w:rsidRPr="005A203E" w:rsidRDefault="00AD3EBF" w:rsidP="00AD3EBF">
            <w:pPr>
              <w:rPr>
                <w:noProof/>
                <w:sz w:val="22"/>
                <w:szCs w:val="22"/>
              </w:rPr>
            </w:pPr>
            <w:r w:rsidRPr="005A203E">
              <w:rPr>
                <w:noProof/>
                <w:sz w:val="22"/>
                <w:szCs w:val="22"/>
              </w:rPr>
              <w:t>ISBN: 978-1-4598-1831-6</w:t>
            </w:r>
          </w:p>
        </w:tc>
        <w:tc>
          <w:tcPr>
            <w:tcW w:w="4962" w:type="dxa"/>
          </w:tcPr>
          <w:p w14:paraId="16D83986" w14:textId="77777777" w:rsidR="00AD3EBF" w:rsidRPr="005A203E" w:rsidRDefault="00AD3EBF" w:rsidP="00AD3EBF">
            <w:pPr>
              <w:rPr>
                <w:sz w:val="22"/>
                <w:szCs w:val="22"/>
              </w:rPr>
            </w:pPr>
            <w:r w:rsidRPr="005A203E">
              <w:rPr>
                <w:sz w:val="22"/>
                <w:szCs w:val="22"/>
              </w:rPr>
              <w:t>My Life as a Diamond</w:t>
            </w:r>
          </w:p>
          <w:p w14:paraId="0023980F" w14:textId="77777777" w:rsidR="00AD3EBF" w:rsidRPr="005A203E" w:rsidRDefault="00AD3EBF" w:rsidP="00AD3EBF">
            <w:pPr>
              <w:rPr>
                <w:sz w:val="22"/>
                <w:szCs w:val="22"/>
              </w:rPr>
            </w:pPr>
            <w:r w:rsidRPr="005A203E">
              <w:rPr>
                <w:sz w:val="22"/>
                <w:szCs w:val="22"/>
              </w:rPr>
              <w:t xml:space="preserve">By Jenny </w:t>
            </w:r>
            <w:proofErr w:type="spellStart"/>
            <w:r w:rsidRPr="005A203E">
              <w:rPr>
                <w:sz w:val="22"/>
                <w:szCs w:val="22"/>
              </w:rPr>
              <w:t>Manzer</w:t>
            </w:r>
            <w:proofErr w:type="spellEnd"/>
          </w:p>
          <w:p w14:paraId="708D2AC6" w14:textId="77777777" w:rsidR="00AD3EBF" w:rsidRPr="005A203E" w:rsidRDefault="00AD3EBF" w:rsidP="00AD3EBF">
            <w:pPr>
              <w:rPr>
                <w:sz w:val="22"/>
                <w:szCs w:val="22"/>
              </w:rPr>
            </w:pPr>
          </w:p>
          <w:p w14:paraId="72AED807" w14:textId="77777777" w:rsidR="00AD3EBF" w:rsidRPr="005A203E" w:rsidRDefault="00AD3EBF" w:rsidP="00AD3EBF">
            <w:pPr>
              <w:rPr>
                <w:sz w:val="22"/>
                <w:szCs w:val="22"/>
              </w:rPr>
            </w:pPr>
            <w:r w:rsidRPr="005A203E">
              <w:rPr>
                <w:sz w:val="22"/>
                <w:szCs w:val="22"/>
              </w:rPr>
              <w:t xml:space="preserve">Caz and his family have recently moved to a new city and Caz seeks to establish himself in a new baseball league.  He tries out for a neighbourhood team and quickly builds new friendships and a reputation for himself.  His </w:t>
            </w:r>
            <w:proofErr w:type="gramStart"/>
            <w:r w:rsidRPr="005A203E">
              <w:rPr>
                <w:sz w:val="22"/>
                <w:szCs w:val="22"/>
              </w:rPr>
              <w:t>new found</w:t>
            </w:r>
            <w:proofErr w:type="gramEnd"/>
            <w:r w:rsidRPr="005A203E">
              <w:rPr>
                <w:sz w:val="22"/>
                <w:szCs w:val="22"/>
              </w:rPr>
              <w:t xml:space="preserve"> happiness and acceptance is jeopardized when a secret from his past surfaces.</w:t>
            </w:r>
          </w:p>
          <w:p w14:paraId="38A27490" w14:textId="77777777" w:rsidR="00AD3EBF" w:rsidRPr="005A203E" w:rsidRDefault="00AD3EBF" w:rsidP="00AD3EBF">
            <w:pPr>
              <w:rPr>
                <w:sz w:val="22"/>
                <w:szCs w:val="22"/>
              </w:rPr>
            </w:pPr>
          </w:p>
          <w:p w14:paraId="4B5E8111" w14:textId="77777777" w:rsidR="00AD3EBF" w:rsidRPr="005A203E" w:rsidRDefault="00AD3EBF" w:rsidP="00AD3EBF">
            <w:pPr>
              <w:rPr>
                <w:sz w:val="22"/>
                <w:szCs w:val="22"/>
              </w:rPr>
            </w:pPr>
          </w:p>
          <w:p w14:paraId="2FB101EF" w14:textId="77777777" w:rsidR="00AD3EBF" w:rsidRPr="005A203E" w:rsidRDefault="00AD3EBF" w:rsidP="00AD3EBF">
            <w:pPr>
              <w:rPr>
                <w:sz w:val="22"/>
                <w:szCs w:val="22"/>
              </w:rPr>
            </w:pPr>
          </w:p>
        </w:tc>
        <w:tc>
          <w:tcPr>
            <w:tcW w:w="6520" w:type="dxa"/>
          </w:tcPr>
          <w:p w14:paraId="038A5155" w14:textId="77777777" w:rsidR="00AD3EBF" w:rsidRPr="005A203E" w:rsidRDefault="00AD3EBF" w:rsidP="00AD3EBF">
            <w:pPr>
              <w:rPr>
                <w:sz w:val="22"/>
                <w:szCs w:val="22"/>
              </w:rPr>
            </w:pPr>
            <w:r w:rsidRPr="005A203E">
              <w:rPr>
                <w:sz w:val="22"/>
                <w:szCs w:val="22"/>
              </w:rPr>
              <w:t>Suitable for intermediate grades (4+)</w:t>
            </w:r>
          </w:p>
          <w:p w14:paraId="6C5EC96C" w14:textId="77777777" w:rsidR="00AD3EBF" w:rsidRPr="005A203E" w:rsidRDefault="00AD3EBF" w:rsidP="00AD3EBF">
            <w:pPr>
              <w:rPr>
                <w:sz w:val="22"/>
                <w:szCs w:val="22"/>
              </w:rPr>
            </w:pPr>
          </w:p>
          <w:p w14:paraId="0B622022" w14:textId="77777777" w:rsidR="00AD3EBF" w:rsidRPr="005A203E" w:rsidRDefault="00AD3EBF" w:rsidP="00AD3EBF">
            <w:pPr>
              <w:pStyle w:val="ListParagraph"/>
              <w:numPr>
                <w:ilvl w:val="0"/>
                <w:numId w:val="4"/>
              </w:numPr>
              <w:rPr>
                <w:rFonts w:ascii="Times New Roman" w:hAnsi="Times New Roman" w:cs="Times New Roman"/>
                <w:sz w:val="22"/>
                <w:szCs w:val="22"/>
              </w:rPr>
            </w:pPr>
            <w:r w:rsidRPr="005A203E">
              <w:rPr>
                <w:rFonts w:ascii="Times New Roman" w:hAnsi="Times New Roman" w:cs="Times New Roman"/>
                <w:sz w:val="22"/>
                <w:szCs w:val="22"/>
              </w:rPr>
              <w:t>Can be a catalyst for conversations about recognizing and appreciating differences</w:t>
            </w:r>
          </w:p>
          <w:p w14:paraId="4E778168" w14:textId="77777777" w:rsidR="00AD3EBF" w:rsidRPr="005A203E" w:rsidRDefault="00AD3EBF" w:rsidP="00AD3EBF">
            <w:pPr>
              <w:pStyle w:val="ListParagraph"/>
              <w:numPr>
                <w:ilvl w:val="0"/>
                <w:numId w:val="4"/>
              </w:numPr>
              <w:rPr>
                <w:rFonts w:ascii="Times New Roman" w:hAnsi="Times New Roman" w:cs="Times New Roman"/>
                <w:sz w:val="22"/>
                <w:szCs w:val="22"/>
              </w:rPr>
            </w:pPr>
            <w:r w:rsidRPr="005A203E">
              <w:rPr>
                <w:rFonts w:ascii="Times New Roman" w:hAnsi="Times New Roman" w:cs="Times New Roman"/>
                <w:sz w:val="22"/>
                <w:szCs w:val="22"/>
              </w:rPr>
              <w:t>Aligns nicely with conversations around acceptance and diversity</w:t>
            </w:r>
          </w:p>
          <w:p w14:paraId="59AC5071" w14:textId="77777777" w:rsidR="00AD3EBF" w:rsidRPr="005A203E" w:rsidRDefault="00AD3EBF" w:rsidP="00AD3EBF">
            <w:pPr>
              <w:pStyle w:val="ListParagraph"/>
              <w:numPr>
                <w:ilvl w:val="0"/>
                <w:numId w:val="4"/>
              </w:numPr>
              <w:rPr>
                <w:rFonts w:ascii="Times New Roman" w:hAnsi="Times New Roman" w:cs="Times New Roman"/>
                <w:sz w:val="22"/>
                <w:szCs w:val="22"/>
              </w:rPr>
            </w:pPr>
            <w:r w:rsidRPr="005A203E">
              <w:rPr>
                <w:rFonts w:ascii="Times New Roman" w:hAnsi="Times New Roman" w:cs="Times New Roman"/>
                <w:sz w:val="22"/>
                <w:szCs w:val="22"/>
              </w:rPr>
              <w:t>Can be a tool to introduce and understand the concept of what it means to be transgender and to have empathy for people who are</w:t>
            </w:r>
          </w:p>
          <w:p w14:paraId="4296DAD7" w14:textId="77777777" w:rsidR="00AD3EBF" w:rsidRPr="005A203E" w:rsidRDefault="00AD3EBF" w:rsidP="00AD3EBF">
            <w:pPr>
              <w:pStyle w:val="ListParagraph"/>
              <w:numPr>
                <w:ilvl w:val="0"/>
                <w:numId w:val="4"/>
              </w:numPr>
              <w:rPr>
                <w:rFonts w:ascii="Times New Roman" w:hAnsi="Times New Roman" w:cs="Times New Roman"/>
                <w:sz w:val="22"/>
                <w:szCs w:val="22"/>
              </w:rPr>
            </w:pPr>
            <w:r w:rsidRPr="005A203E">
              <w:rPr>
                <w:rFonts w:ascii="Times New Roman" w:hAnsi="Times New Roman" w:cs="Times New Roman"/>
                <w:sz w:val="22"/>
                <w:szCs w:val="22"/>
              </w:rPr>
              <w:t>Could initiate conversation about the concept of “coming out” and revealing identity</w:t>
            </w:r>
          </w:p>
          <w:p w14:paraId="30563124" w14:textId="77777777" w:rsidR="00AD3EBF" w:rsidRPr="005A203E" w:rsidRDefault="00AD3EBF" w:rsidP="00AD3EBF">
            <w:pPr>
              <w:pStyle w:val="ListParagraph"/>
              <w:numPr>
                <w:ilvl w:val="0"/>
                <w:numId w:val="4"/>
              </w:numPr>
              <w:rPr>
                <w:rFonts w:ascii="Times New Roman" w:hAnsi="Times New Roman" w:cs="Times New Roman"/>
                <w:sz w:val="22"/>
                <w:szCs w:val="22"/>
              </w:rPr>
            </w:pPr>
            <w:r w:rsidRPr="005A203E">
              <w:rPr>
                <w:rFonts w:ascii="Times New Roman" w:hAnsi="Times New Roman" w:cs="Times New Roman"/>
                <w:sz w:val="22"/>
                <w:szCs w:val="22"/>
              </w:rPr>
              <w:t>Could build on conversations about bullying or mistreatment of others based on aspects of identity beyond their control</w:t>
            </w:r>
          </w:p>
          <w:p w14:paraId="34A3FCBA" w14:textId="77777777" w:rsidR="00AD3EBF" w:rsidRPr="005A203E" w:rsidRDefault="00AD3EBF" w:rsidP="00AD3EBF">
            <w:pPr>
              <w:rPr>
                <w:sz w:val="22"/>
                <w:szCs w:val="22"/>
              </w:rPr>
            </w:pPr>
          </w:p>
        </w:tc>
      </w:tr>
      <w:tr w:rsidR="00D077C4" w:rsidRPr="005A203E" w14:paraId="38981C6E" w14:textId="77777777" w:rsidTr="00BB418C">
        <w:tc>
          <w:tcPr>
            <w:tcW w:w="2830" w:type="dxa"/>
          </w:tcPr>
          <w:p w14:paraId="4779ADA4" w14:textId="77777777" w:rsidR="00D077C4" w:rsidRDefault="00D077C4" w:rsidP="00AD3EBF">
            <w:pPr>
              <w:rPr>
                <w:noProof/>
                <w:sz w:val="22"/>
                <w:szCs w:val="22"/>
              </w:rPr>
            </w:pPr>
            <w:r w:rsidRPr="005A203E">
              <w:rPr>
                <w:noProof/>
                <w:sz w:val="22"/>
                <w:szCs w:val="22"/>
              </w:rPr>
              <w:drawing>
                <wp:inline distT="0" distB="0" distL="0" distR="0" wp14:anchorId="6230D932" wp14:editId="576CABA0">
                  <wp:extent cx="1194649" cy="18436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night-owl-from-dogfish-1.jpg"/>
                          <pic:cNvPicPr/>
                        </pic:nvPicPr>
                        <pic:blipFill>
                          <a:blip r:embed="rId26">
                            <a:extLst>
                              <a:ext uri="{28A0092B-C50C-407E-A947-70E740481C1C}">
                                <a14:useLocalDpi xmlns:a14="http://schemas.microsoft.com/office/drawing/2010/main" val="0"/>
                              </a:ext>
                            </a:extLst>
                          </a:blip>
                          <a:stretch>
                            <a:fillRect/>
                          </a:stretch>
                        </pic:blipFill>
                        <pic:spPr>
                          <a:xfrm>
                            <a:off x="0" y="0"/>
                            <a:ext cx="1210775" cy="1868503"/>
                          </a:xfrm>
                          <a:prstGeom prst="rect">
                            <a:avLst/>
                          </a:prstGeom>
                        </pic:spPr>
                      </pic:pic>
                    </a:graphicData>
                  </a:graphic>
                </wp:inline>
              </w:drawing>
            </w:r>
          </w:p>
          <w:p w14:paraId="449EB2DA" w14:textId="09B39662" w:rsidR="00D23594" w:rsidRPr="00D23594" w:rsidRDefault="00D23594" w:rsidP="00AD3EBF">
            <w:r>
              <w:rPr>
                <w:noProof/>
                <w:sz w:val="22"/>
                <w:szCs w:val="22"/>
              </w:rPr>
              <w:t xml:space="preserve">ISBN: </w:t>
            </w:r>
            <w:r w:rsidRPr="00D23594">
              <w:rPr>
                <w:sz w:val="22"/>
                <w:szCs w:val="22"/>
              </w:rPr>
              <w:t>978-0525553236</w:t>
            </w:r>
          </w:p>
        </w:tc>
        <w:tc>
          <w:tcPr>
            <w:tcW w:w="4962" w:type="dxa"/>
          </w:tcPr>
          <w:p w14:paraId="58A3D786" w14:textId="77777777" w:rsidR="00D077C4" w:rsidRPr="005A203E" w:rsidRDefault="00D077C4" w:rsidP="00AD3EBF">
            <w:pPr>
              <w:rPr>
                <w:sz w:val="22"/>
                <w:szCs w:val="22"/>
              </w:rPr>
            </w:pPr>
            <w:r w:rsidRPr="005A203E">
              <w:rPr>
                <w:sz w:val="22"/>
                <w:szCs w:val="22"/>
              </w:rPr>
              <w:t xml:space="preserve">To Night Owl </w:t>
            </w:r>
            <w:proofErr w:type="gramStart"/>
            <w:r w:rsidRPr="005A203E">
              <w:rPr>
                <w:sz w:val="22"/>
                <w:szCs w:val="22"/>
              </w:rPr>
              <w:t>From</w:t>
            </w:r>
            <w:proofErr w:type="gramEnd"/>
            <w:r w:rsidRPr="005A203E">
              <w:rPr>
                <w:sz w:val="22"/>
                <w:szCs w:val="22"/>
              </w:rPr>
              <w:t xml:space="preserve"> Dogfish</w:t>
            </w:r>
          </w:p>
          <w:p w14:paraId="6B83C34D" w14:textId="77777777" w:rsidR="00D077C4" w:rsidRPr="005A203E" w:rsidRDefault="00D077C4" w:rsidP="00AD3EBF">
            <w:pPr>
              <w:rPr>
                <w:sz w:val="22"/>
                <w:szCs w:val="22"/>
              </w:rPr>
            </w:pPr>
            <w:r w:rsidRPr="005A203E">
              <w:rPr>
                <w:sz w:val="22"/>
                <w:szCs w:val="22"/>
              </w:rPr>
              <w:t xml:space="preserve">By Holly Goldberg Sloan &amp; Meg </w:t>
            </w:r>
            <w:proofErr w:type="spellStart"/>
            <w:r w:rsidRPr="005A203E">
              <w:rPr>
                <w:sz w:val="22"/>
                <w:szCs w:val="22"/>
              </w:rPr>
              <w:t>Wolitzer</w:t>
            </w:r>
            <w:proofErr w:type="spellEnd"/>
          </w:p>
          <w:p w14:paraId="43C86568" w14:textId="77777777" w:rsidR="00703356" w:rsidRPr="005A203E" w:rsidRDefault="00703356" w:rsidP="00AD3EBF">
            <w:pPr>
              <w:rPr>
                <w:sz w:val="22"/>
                <w:szCs w:val="22"/>
              </w:rPr>
            </w:pPr>
          </w:p>
          <w:p w14:paraId="1740358E" w14:textId="5232D346" w:rsidR="00703356" w:rsidRPr="005A203E" w:rsidRDefault="00703356" w:rsidP="00AD3EBF">
            <w:pPr>
              <w:rPr>
                <w:sz w:val="22"/>
                <w:szCs w:val="22"/>
              </w:rPr>
            </w:pPr>
            <w:r w:rsidRPr="005A203E">
              <w:rPr>
                <w:sz w:val="22"/>
                <w:szCs w:val="22"/>
              </w:rPr>
              <w:t>This story, told through multiple perspectives in a series of emails and text messages documents the growing bond between two girls connected because their fathers (who are dating) want them to get to know each other.  The two girls attend camp together, while their dads travel through Europe.</w:t>
            </w:r>
          </w:p>
        </w:tc>
        <w:tc>
          <w:tcPr>
            <w:tcW w:w="6520" w:type="dxa"/>
          </w:tcPr>
          <w:p w14:paraId="3DE897D6" w14:textId="77777777" w:rsidR="00D077C4" w:rsidRPr="005A203E" w:rsidRDefault="00D077C4" w:rsidP="00AD3EBF">
            <w:pPr>
              <w:rPr>
                <w:sz w:val="22"/>
                <w:szCs w:val="22"/>
              </w:rPr>
            </w:pPr>
            <w:r w:rsidRPr="005A203E">
              <w:rPr>
                <w:sz w:val="22"/>
                <w:szCs w:val="22"/>
              </w:rPr>
              <w:t>Suitable for intermediate grades (5+)</w:t>
            </w:r>
          </w:p>
          <w:p w14:paraId="1FB84797" w14:textId="77777777" w:rsidR="00703356" w:rsidRPr="005A203E" w:rsidRDefault="00703356" w:rsidP="00AD3EBF">
            <w:pPr>
              <w:rPr>
                <w:sz w:val="22"/>
                <w:szCs w:val="22"/>
              </w:rPr>
            </w:pPr>
          </w:p>
          <w:p w14:paraId="32B14E01" w14:textId="77777777" w:rsidR="00703356" w:rsidRPr="005A203E" w:rsidRDefault="00703356" w:rsidP="00703356">
            <w:pPr>
              <w:pStyle w:val="ListParagraph"/>
              <w:numPr>
                <w:ilvl w:val="0"/>
                <w:numId w:val="32"/>
              </w:numPr>
              <w:rPr>
                <w:rFonts w:ascii="Times New Roman" w:eastAsia="Times New Roman" w:hAnsi="Times New Roman" w:cs="Times New Roman"/>
                <w:sz w:val="22"/>
                <w:szCs w:val="22"/>
                <w:lang w:val="en-CA"/>
              </w:rPr>
            </w:pPr>
            <w:r w:rsidRPr="005A203E">
              <w:rPr>
                <w:rFonts w:ascii="Times New Roman" w:hAnsi="Times New Roman" w:cs="Times New Roman"/>
                <w:sz w:val="22"/>
                <w:szCs w:val="22"/>
              </w:rPr>
              <w:t xml:space="preserve">Can </w:t>
            </w:r>
            <w:r w:rsidRPr="005A203E">
              <w:rPr>
                <w:rFonts w:ascii="Times New Roman" w:eastAsia="Times New Roman" w:hAnsi="Times New Roman" w:cs="Times New Roman"/>
                <w:sz w:val="22"/>
                <w:szCs w:val="22"/>
                <w:lang w:val="en-CA"/>
              </w:rPr>
              <w:t>initiate conversations about friendship and what prompts friendships to form</w:t>
            </w:r>
          </w:p>
          <w:p w14:paraId="6EC7675A" w14:textId="02E00D8F" w:rsidR="00703356" w:rsidRPr="005A203E" w:rsidRDefault="00703356" w:rsidP="00703356">
            <w:pPr>
              <w:pStyle w:val="ListParagraph"/>
              <w:numPr>
                <w:ilvl w:val="0"/>
                <w:numId w:val="32"/>
              </w:numPr>
              <w:rPr>
                <w:rFonts w:ascii="Times New Roman" w:eastAsia="Times New Roman" w:hAnsi="Times New Roman" w:cs="Times New Roman"/>
                <w:sz w:val="22"/>
                <w:szCs w:val="22"/>
                <w:lang w:val="en-CA"/>
              </w:rPr>
            </w:pPr>
            <w:r w:rsidRPr="005A203E">
              <w:rPr>
                <w:rFonts w:ascii="Times New Roman" w:eastAsia="Times New Roman" w:hAnsi="Times New Roman" w:cs="Times New Roman"/>
                <w:sz w:val="22"/>
                <w:szCs w:val="22"/>
                <w:lang w:val="en-CA"/>
              </w:rPr>
              <w:t>Can build on conversations about family structures and family diversity, including blended families</w:t>
            </w:r>
          </w:p>
          <w:p w14:paraId="6874D45B" w14:textId="01CB9E38" w:rsidR="00703356" w:rsidRPr="005A203E" w:rsidRDefault="00703356" w:rsidP="00703356">
            <w:pPr>
              <w:pStyle w:val="ListParagraph"/>
              <w:numPr>
                <w:ilvl w:val="0"/>
                <w:numId w:val="32"/>
              </w:numPr>
              <w:rPr>
                <w:rFonts w:ascii="Times New Roman" w:eastAsia="Times New Roman" w:hAnsi="Times New Roman" w:cs="Times New Roman"/>
                <w:sz w:val="22"/>
                <w:szCs w:val="22"/>
                <w:lang w:val="en-CA"/>
              </w:rPr>
            </w:pPr>
            <w:r w:rsidRPr="005A203E">
              <w:rPr>
                <w:rFonts w:ascii="Times New Roman" w:eastAsia="Times New Roman" w:hAnsi="Times New Roman" w:cs="Times New Roman"/>
                <w:sz w:val="22"/>
                <w:szCs w:val="22"/>
                <w:lang w:val="en-CA"/>
              </w:rPr>
              <w:t>Offers opportunities to explore writing structures (emails / texts) and how they can be applied strategically to create voice and compel a narrative</w:t>
            </w:r>
          </w:p>
          <w:p w14:paraId="155352B1" w14:textId="6492CCCB" w:rsidR="00703356" w:rsidRPr="005A203E" w:rsidRDefault="00703356" w:rsidP="00AD3EBF">
            <w:pPr>
              <w:rPr>
                <w:sz w:val="22"/>
                <w:szCs w:val="22"/>
              </w:rPr>
            </w:pPr>
          </w:p>
        </w:tc>
      </w:tr>
      <w:tr w:rsidR="00AD3EBF" w:rsidRPr="005A203E" w14:paraId="32D3111F" w14:textId="77777777" w:rsidTr="00815AA6">
        <w:tc>
          <w:tcPr>
            <w:tcW w:w="14312" w:type="dxa"/>
            <w:gridSpan w:val="3"/>
          </w:tcPr>
          <w:p w14:paraId="20F35A11" w14:textId="3861BB89" w:rsidR="00AD3EBF" w:rsidRPr="005A203E" w:rsidRDefault="00AD3EBF" w:rsidP="00AD3EBF">
            <w:pPr>
              <w:rPr>
                <w:b/>
                <w:sz w:val="40"/>
                <w:szCs w:val="40"/>
              </w:rPr>
            </w:pPr>
            <w:r w:rsidRPr="005A203E">
              <w:rPr>
                <w:b/>
                <w:sz w:val="40"/>
                <w:szCs w:val="40"/>
              </w:rPr>
              <w:t>Graphic Novels</w:t>
            </w:r>
          </w:p>
        </w:tc>
      </w:tr>
      <w:tr w:rsidR="00AD3EBF" w:rsidRPr="005A203E" w14:paraId="4C17D922" w14:textId="77777777" w:rsidTr="00BB418C">
        <w:tc>
          <w:tcPr>
            <w:tcW w:w="2830" w:type="dxa"/>
          </w:tcPr>
          <w:p w14:paraId="49E5938A" w14:textId="77777777" w:rsidR="00AD3EBF" w:rsidRPr="005A203E" w:rsidRDefault="00AD3EBF" w:rsidP="00AD3EBF">
            <w:pPr>
              <w:rPr>
                <w:noProof/>
                <w:sz w:val="22"/>
                <w:szCs w:val="22"/>
              </w:rPr>
            </w:pPr>
            <w:r w:rsidRPr="005A203E">
              <w:rPr>
                <w:noProof/>
                <w:sz w:val="22"/>
                <w:szCs w:val="22"/>
              </w:rPr>
              <w:drawing>
                <wp:inline distT="0" distB="0" distL="0" distR="0" wp14:anchorId="21DDE4DD" wp14:editId="58A1A516">
                  <wp:extent cx="1265565" cy="1872343"/>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Cardboard Kingdom.jpg"/>
                          <pic:cNvPicPr/>
                        </pic:nvPicPr>
                        <pic:blipFill>
                          <a:blip r:embed="rId27">
                            <a:extLst>
                              <a:ext uri="{28A0092B-C50C-407E-A947-70E740481C1C}">
                                <a14:useLocalDpi xmlns:a14="http://schemas.microsoft.com/office/drawing/2010/main" val="0"/>
                              </a:ext>
                            </a:extLst>
                          </a:blip>
                          <a:stretch>
                            <a:fillRect/>
                          </a:stretch>
                        </pic:blipFill>
                        <pic:spPr>
                          <a:xfrm>
                            <a:off x="0" y="0"/>
                            <a:ext cx="1279161" cy="1892457"/>
                          </a:xfrm>
                          <a:prstGeom prst="rect">
                            <a:avLst/>
                          </a:prstGeom>
                        </pic:spPr>
                      </pic:pic>
                    </a:graphicData>
                  </a:graphic>
                </wp:inline>
              </w:drawing>
            </w:r>
          </w:p>
          <w:p w14:paraId="3C6D1EBE" w14:textId="0759FA24" w:rsidR="00AD3EBF" w:rsidRPr="005A203E" w:rsidRDefault="00AD3EBF" w:rsidP="00AD3EBF">
            <w:pPr>
              <w:rPr>
                <w:noProof/>
                <w:sz w:val="22"/>
                <w:szCs w:val="22"/>
              </w:rPr>
            </w:pPr>
            <w:r w:rsidRPr="005A203E">
              <w:rPr>
                <w:noProof/>
                <w:sz w:val="22"/>
                <w:szCs w:val="22"/>
              </w:rPr>
              <w:t>ISBN: 978-1-5247-1938-8</w:t>
            </w:r>
          </w:p>
        </w:tc>
        <w:tc>
          <w:tcPr>
            <w:tcW w:w="4962" w:type="dxa"/>
          </w:tcPr>
          <w:p w14:paraId="2C368594" w14:textId="77777777" w:rsidR="00AD3EBF" w:rsidRPr="005A203E" w:rsidRDefault="00AD3EBF" w:rsidP="00AD3EBF">
            <w:pPr>
              <w:rPr>
                <w:sz w:val="22"/>
                <w:szCs w:val="22"/>
              </w:rPr>
            </w:pPr>
            <w:r w:rsidRPr="005A203E">
              <w:rPr>
                <w:sz w:val="22"/>
                <w:szCs w:val="22"/>
              </w:rPr>
              <w:t>The Cardboard Kingdom</w:t>
            </w:r>
          </w:p>
          <w:p w14:paraId="42AF4460" w14:textId="77777777" w:rsidR="00AD3EBF" w:rsidRPr="005A203E" w:rsidRDefault="00AD3EBF" w:rsidP="00AD3EBF">
            <w:pPr>
              <w:rPr>
                <w:sz w:val="22"/>
                <w:szCs w:val="22"/>
              </w:rPr>
            </w:pPr>
            <w:r w:rsidRPr="005A203E">
              <w:rPr>
                <w:sz w:val="22"/>
                <w:szCs w:val="22"/>
              </w:rPr>
              <w:t>By Chad Sell</w:t>
            </w:r>
          </w:p>
          <w:p w14:paraId="58DEF266" w14:textId="77777777" w:rsidR="00AD3EBF" w:rsidRPr="005A203E" w:rsidRDefault="00AD3EBF" w:rsidP="00AD3EBF">
            <w:pPr>
              <w:rPr>
                <w:sz w:val="22"/>
                <w:szCs w:val="22"/>
              </w:rPr>
            </w:pPr>
          </w:p>
          <w:p w14:paraId="4141247B" w14:textId="7C061B34" w:rsidR="00AD3EBF" w:rsidRPr="005A203E" w:rsidRDefault="00AD3EBF" w:rsidP="00AD3EBF">
            <w:pPr>
              <w:rPr>
                <w:sz w:val="22"/>
                <w:szCs w:val="22"/>
              </w:rPr>
            </w:pPr>
            <w:r w:rsidRPr="005A203E">
              <w:rPr>
                <w:sz w:val="22"/>
                <w:szCs w:val="22"/>
              </w:rPr>
              <w:t>A colourful series of stories that captures the imagination of children at play.  This graphic novel features a selection of kids using their imaginations to morph into sorceresses, banshees, monsters, gargoyles, and knights, (among other characters).  It contrasts some of the challenges of navigating real life scenarios, and expressing some complex emotions by engaging in imaginative, fictional worlds, complete with cardboard costumes and props.</w:t>
            </w:r>
          </w:p>
        </w:tc>
        <w:tc>
          <w:tcPr>
            <w:tcW w:w="6520" w:type="dxa"/>
          </w:tcPr>
          <w:p w14:paraId="114E862A" w14:textId="77777777" w:rsidR="00AD3EBF" w:rsidRPr="005A203E" w:rsidRDefault="00AD3EBF" w:rsidP="00AD3EBF">
            <w:pPr>
              <w:rPr>
                <w:sz w:val="22"/>
                <w:szCs w:val="22"/>
              </w:rPr>
            </w:pPr>
            <w:r w:rsidRPr="005A203E">
              <w:rPr>
                <w:sz w:val="22"/>
                <w:szCs w:val="22"/>
              </w:rPr>
              <w:t>Suitable for Grades 3+</w:t>
            </w:r>
          </w:p>
          <w:p w14:paraId="0C7DBEDF" w14:textId="77777777" w:rsidR="00AD3EBF" w:rsidRPr="005A203E" w:rsidRDefault="00AD3EBF" w:rsidP="00AD3EBF">
            <w:pPr>
              <w:rPr>
                <w:sz w:val="22"/>
                <w:szCs w:val="22"/>
              </w:rPr>
            </w:pPr>
          </w:p>
          <w:p w14:paraId="4F101AAC" w14:textId="77777777" w:rsidR="00AD3EBF" w:rsidRPr="005A203E" w:rsidRDefault="00AD3EBF" w:rsidP="00AD3EBF">
            <w:pPr>
              <w:rPr>
                <w:sz w:val="22"/>
                <w:szCs w:val="22"/>
              </w:rPr>
            </w:pPr>
            <w:r w:rsidRPr="005A203E">
              <w:rPr>
                <w:sz w:val="22"/>
                <w:szCs w:val="22"/>
              </w:rPr>
              <w:t>Provides opportunities to discuss:</w:t>
            </w:r>
          </w:p>
          <w:p w14:paraId="37DC1206" w14:textId="77777777" w:rsidR="00AD3EBF" w:rsidRPr="005A203E" w:rsidRDefault="00AD3EBF" w:rsidP="00AD3EBF">
            <w:pPr>
              <w:pStyle w:val="ListParagraph"/>
              <w:numPr>
                <w:ilvl w:val="0"/>
                <w:numId w:val="26"/>
              </w:numPr>
              <w:rPr>
                <w:rFonts w:ascii="Times New Roman" w:hAnsi="Times New Roman" w:cs="Times New Roman"/>
                <w:sz w:val="22"/>
                <w:szCs w:val="22"/>
              </w:rPr>
            </w:pPr>
            <w:r w:rsidRPr="005A203E">
              <w:rPr>
                <w:rFonts w:ascii="Times New Roman" w:hAnsi="Times New Roman" w:cs="Times New Roman"/>
                <w:sz w:val="22"/>
                <w:szCs w:val="22"/>
              </w:rPr>
              <w:t>Identity and the exploration of it</w:t>
            </w:r>
          </w:p>
          <w:p w14:paraId="10AC4C58" w14:textId="77777777" w:rsidR="00AD3EBF" w:rsidRPr="005A203E" w:rsidRDefault="00AD3EBF" w:rsidP="00AD3EBF">
            <w:pPr>
              <w:pStyle w:val="ListParagraph"/>
              <w:numPr>
                <w:ilvl w:val="0"/>
                <w:numId w:val="26"/>
              </w:numPr>
              <w:rPr>
                <w:rFonts w:ascii="Times New Roman" w:hAnsi="Times New Roman" w:cs="Times New Roman"/>
                <w:sz w:val="22"/>
                <w:szCs w:val="22"/>
              </w:rPr>
            </w:pPr>
            <w:r w:rsidRPr="005A203E">
              <w:rPr>
                <w:rFonts w:ascii="Times New Roman" w:hAnsi="Times New Roman" w:cs="Times New Roman"/>
                <w:sz w:val="22"/>
                <w:szCs w:val="22"/>
              </w:rPr>
              <w:t>Friendship and being part of a community</w:t>
            </w:r>
          </w:p>
          <w:p w14:paraId="3CF98F7B" w14:textId="77777777" w:rsidR="00AD3EBF" w:rsidRPr="005A203E" w:rsidRDefault="00AD3EBF" w:rsidP="00AD3EBF">
            <w:pPr>
              <w:pStyle w:val="ListParagraph"/>
              <w:numPr>
                <w:ilvl w:val="0"/>
                <w:numId w:val="26"/>
              </w:numPr>
              <w:rPr>
                <w:rFonts w:ascii="Times New Roman" w:hAnsi="Times New Roman" w:cs="Times New Roman"/>
                <w:sz w:val="22"/>
                <w:szCs w:val="22"/>
              </w:rPr>
            </w:pPr>
            <w:r w:rsidRPr="005A203E">
              <w:rPr>
                <w:rFonts w:ascii="Times New Roman" w:hAnsi="Times New Roman" w:cs="Times New Roman"/>
                <w:sz w:val="22"/>
                <w:szCs w:val="22"/>
              </w:rPr>
              <w:t>Imagination and creative play</w:t>
            </w:r>
          </w:p>
          <w:p w14:paraId="4D022E69" w14:textId="77777777" w:rsidR="00AD3EBF" w:rsidRPr="005A203E" w:rsidRDefault="00AD3EBF" w:rsidP="00AD3EBF">
            <w:pPr>
              <w:pStyle w:val="ListParagraph"/>
              <w:numPr>
                <w:ilvl w:val="0"/>
                <w:numId w:val="26"/>
              </w:numPr>
              <w:rPr>
                <w:rFonts w:ascii="Times New Roman" w:hAnsi="Times New Roman" w:cs="Times New Roman"/>
                <w:sz w:val="22"/>
                <w:szCs w:val="22"/>
              </w:rPr>
            </w:pPr>
            <w:r w:rsidRPr="005A203E">
              <w:rPr>
                <w:rFonts w:ascii="Times New Roman" w:hAnsi="Times New Roman" w:cs="Times New Roman"/>
                <w:sz w:val="22"/>
                <w:szCs w:val="22"/>
              </w:rPr>
              <w:t>Acceptance, belonging, and valuing diversity</w:t>
            </w:r>
          </w:p>
          <w:p w14:paraId="67BB4BFB" w14:textId="77777777" w:rsidR="00AD3EBF" w:rsidRPr="005A203E" w:rsidRDefault="00AD3EBF" w:rsidP="00AD3EBF">
            <w:pPr>
              <w:pStyle w:val="ListParagraph"/>
              <w:numPr>
                <w:ilvl w:val="0"/>
                <w:numId w:val="26"/>
              </w:numPr>
              <w:rPr>
                <w:rFonts w:ascii="Times New Roman" w:hAnsi="Times New Roman" w:cs="Times New Roman"/>
                <w:sz w:val="22"/>
                <w:szCs w:val="22"/>
              </w:rPr>
            </w:pPr>
            <w:r w:rsidRPr="005A203E">
              <w:rPr>
                <w:rFonts w:ascii="Times New Roman" w:hAnsi="Times New Roman" w:cs="Times New Roman"/>
                <w:sz w:val="22"/>
                <w:szCs w:val="22"/>
              </w:rPr>
              <w:t>Dealing with challenges / solving problems</w:t>
            </w:r>
          </w:p>
          <w:p w14:paraId="175ED439" w14:textId="77777777" w:rsidR="00AD3EBF" w:rsidRPr="005A203E" w:rsidRDefault="00AD3EBF" w:rsidP="00AD3EBF">
            <w:pPr>
              <w:pStyle w:val="ListParagraph"/>
              <w:numPr>
                <w:ilvl w:val="0"/>
                <w:numId w:val="26"/>
              </w:numPr>
              <w:rPr>
                <w:rFonts w:ascii="Times New Roman" w:hAnsi="Times New Roman" w:cs="Times New Roman"/>
                <w:sz w:val="22"/>
                <w:szCs w:val="22"/>
              </w:rPr>
            </w:pPr>
            <w:r w:rsidRPr="005A203E">
              <w:rPr>
                <w:rFonts w:ascii="Times New Roman" w:hAnsi="Times New Roman" w:cs="Times New Roman"/>
                <w:sz w:val="22"/>
                <w:szCs w:val="22"/>
              </w:rPr>
              <w:t>Stereotypes about gender / gender roles</w:t>
            </w:r>
          </w:p>
          <w:p w14:paraId="2C0041BC" w14:textId="77777777" w:rsidR="00AD3EBF" w:rsidRPr="005A203E" w:rsidRDefault="00AD3EBF" w:rsidP="00AD3EBF">
            <w:pPr>
              <w:rPr>
                <w:sz w:val="22"/>
                <w:szCs w:val="22"/>
              </w:rPr>
            </w:pPr>
          </w:p>
          <w:p w14:paraId="7B216B21" w14:textId="66B6DC16" w:rsidR="00AD3EBF" w:rsidRPr="005A203E" w:rsidRDefault="00AD3EBF" w:rsidP="005A203E">
            <w:pPr>
              <w:rPr>
                <w:sz w:val="22"/>
                <w:szCs w:val="22"/>
              </w:rPr>
            </w:pPr>
            <w:r w:rsidRPr="005A203E">
              <w:rPr>
                <w:sz w:val="22"/>
                <w:szCs w:val="22"/>
              </w:rPr>
              <w:t>This could provide a fun connection to ADST and activities involving creating and constructing with cardboard.</w:t>
            </w:r>
            <w:r w:rsidR="005A203E" w:rsidRPr="005A203E">
              <w:rPr>
                <w:sz w:val="22"/>
                <w:szCs w:val="22"/>
              </w:rPr>
              <w:t xml:space="preserve"> </w:t>
            </w:r>
          </w:p>
        </w:tc>
      </w:tr>
      <w:tr w:rsidR="00AD3EBF" w:rsidRPr="005A203E" w14:paraId="56083CCF" w14:textId="77777777" w:rsidTr="00BB418C">
        <w:tc>
          <w:tcPr>
            <w:tcW w:w="2830" w:type="dxa"/>
          </w:tcPr>
          <w:p w14:paraId="494FBB6F" w14:textId="77777777" w:rsidR="00AD3EBF" w:rsidRPr="005A203E" w:rsidRDefault="00AD3EBF" w:rsidP="00AD3EBF">
            <w:pPr>
              <w:rPr>
                <w:noProof/>
                <w:sz w:val="22"/>
                <w:szCs w:val="22"/>
              </w:rPr>
            </w:pPr>
            <w:r w:rsidRPr="005A203E">
              <w:rPr>
                <w:noProof/>
                <w:sz w:val="22"/>
                <w:szCs w:val="22"/>
              </w:rPr>
              <w:lastRenderedPageBreak/>
              <w:drawing>
                <wp:inline distT="0" distB="0" distL="0" distR="0" wp14:anchorId="44C633DB" wp14:editId="02C02D15">
                  <wp:extent cx="1193800" cy="1689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Prince and the Dressmaker.jpg"/>
                          <pic:cNvPicPr/>
                        </pic:nvPicPr>
                        <pic:blipFill>
                          <a:blip r:embed="rId28">
                            <a:extLst>
                              <a:ext uri="{28A0092B-C50C-407E-A947-70E740481C1C}">
                                <a14:useLocalDpi xmlns:a14="http://schemas.microsoft.com/office/drawing/2010/main" val="0"/>
                              </a:ext>
                            </a:extLst>
                          </a:blip>
                          <a:stretch>
                            <a:fillRect/>
                          </a:stretch>
                        </pic:blipFill>
                        <pic:spPr>
                          <a:xfrm>
                            <a:off x="0" y="0"/>
                            <a:ext cx="1193800" cy="1689100"/>
                          </a:xfrm>
                          <a:prstGeom prst="rect">
                            <a:avLst/>
                          </a:prstGeom>
                        </pic:spPr>
                      </pic:pic>
                    </a:graphicData>
                  </a:graphic>
                </wp:inline>
              </w:drawing>
            </w:r>
          </w:p>
          <w:p w14:paraId="0E072005" w14:textId="12D65D4E" w:rsidR="00AD3EBF" w:rsidRPr="005A203E" w:rsidRDefault="00AD3EBF" w:rsidP="00AD3EBF">
            <w:pPr>
              <w:rPr>
                <w:noProof/>
                <w:sz w:val="22"/>
                <w:szCs w:val="22"/>
              </w:rPr>
            </w:pPr>
            <w:r w:rsidRPr="005A203E">
              <w:rPr>
                <w:noProof/>
                <w:sz w:val="22"/>
                <w:szCs w:val="22"/>
              </w:rPr>
              <w:t>ISBN: 978-1-62672-363-4</w:t>
            </w:r>
          </w:p>
        </w:tc>
        <w:tc>
          <w:tcPr>
            <w:tcW w:w="4962" w:type="dxa"/>
          </w:tcPr>
          <w:p w14:paraId="218E2DE9" w14:textId="77777777" w:rsidR="00AD3EBF" w:rsidRPr="005A203E" w:rsidRDefault="00AD3EBF" w:rsidP="00AD3EBF">
            <w:pPr>
              <w:rPr>
                <w:sz w:val="22"/>
                <w:szCs w:val="22"/>
              </w:rPr>
            </w:pPr>
            <w:r w:rsidRPr="005A203E">
              <w:rPr>
                <w:sz w:val="22"/>
                <w:szCs w:val="22"/>
              </w:rPr>
              <w:t>The Prince and the Dressmaker</w:t>
            </w:r>
          </w:p>
          <w:p w14:paraId="66840EB9" w14:textId="77777777" w:rsidR="00AD3EBF" w:rsidRPr="005A203E" w:rsidRDefault="00AD3EBF" w:rsidP="00AD3EBF">
            <w:pPr>
              <w:rPr>
                <w:sz w:val="22"/>
                <w:szCs w:val="22"/>
              </w:rPr>
            </w:pPr>
            <w:r w:rsidRPr="005A203E">
              <w:rPr>
                <w:sz w:val="22"/>
                <w:szCs w:val="22"/>
              </w:rPr>
              <w:t>By Jen Wang</w:t>
            </w:r>
          </w:p>
          <w:p w14:paraId="7335C032" w14:textId="77777777" w:rsidR="00AD3EBF" w:rsidRPr="005A203E" w:rsidRDefault="00AD3EBF" w:rsidP="00AD3EBF">
            <w:pPr>
              <w:rPr>
                <w:sz w:val="22"/>
                <w:szCs w:val="22"/>
              </w:rPr>
            </w:pPr>
          </w:p>
          <w:p w14:paraId="42641551" w14:textId="701B3B11" w:rsidR="00AD3EBF" w:rsidRPr="005A203E" w:rsidRDefault="00AD3EBF" w:rsidP="00AD3EBF">
            <w:pPr>
              <w:rPr>
                <w:sz w:val="22"/>
                <w:szCs w:val="22"/>
              </w:rPr>
            </w:pPr>
            <w:r w:rsidRPr="005A203E">
              <w:rPr>
                <w:sz w:val="22"/>
                <w:szCs w:val="22"/>
              </w:rPr>
              <w:t xml:space="preserve">Prince Sebastian is inspired by the creations of young Frances, an aspiring designer.  He hires her as his personal seamstress to design and create dresses for him to wear, as his alter ego, Lady </w:t>
            </w:r>
            <w:proofErr w:type="spellStart"/>
            <w:r w:rsidRPr="005A203E">
              <w:rPr>
                <w:sz w:val="22"/>
                <w:szCs w:val="22"/>
              </w:rPr>
              <w:t>Crystallia</w:t>
            </w:r>
            <w:proofErr w:type="spellEnd"/>
            <w:r w:rsidRPr="005A203E">
              <w:rPr>
                <w:sz w:val="22"/>
                <w:szCs w:val="22"/>
              </w:rPr>
              <w:t>.  The story navigates the challenges of adhering to societal expectations and pursuing one’s passions and interests to establish one’s authentic self.</w:t>
            </w:r>
          </w:p>
        </w:tc>
        <w:tc>
          <w:tcPr>
            <w:tcW w:w="6520" w:type="dxa"/>
          </w:tcPr>
          <w:p w14:paraId="624E976F" w14:textId="2E19BADE" w:rsidR="00AD3EBF" w:rsidRPr="005A203E" w:rsidRDefault="00AD3EBF" w:rsidP="00AD3EBF">
            <w:pPr>
              <w:rPr>
                <w:sz w:val="22"/>
                <w:szCs w:val="22"/>
              </w:rPr>
            </w:pPr>
            <w:r w:rsidRPr="005A203E">
              <w:rPr>
                <w:sz w:val="22"/>
                <w:szCs w:val="22"/>
              </w:rPr>
              <w:t>Suitable for Grades 5+</w:t>
            </w:r>
          </w:p>
          <w:p w14:paraId="450E144E" w14:textId="77777777" w:rsidR="00815AA6" w:rsidRPr="005A203E" w:rsidRDefault="00815AA6" w:rsidP="00AD3EBF">
            <w:pPr>
              <w:rPr>
                <w:sz w:val="22"/>
                <w:szCs w:val="22"/>
              </w:rPr>
            </w:pPr>
          </w:p>
          <w:p w14:paraId="7C146446" w14:textId="2C22907F" w:rsidR="00AD3EBF" w:rsidRPr="005A203E" w:rsidRDefault="00AD3EBF" w:rsidP="00AD3EBF">
            <w:pPr>
              <w:rPr>
                <w:sz w:val="22"/>
                <w:szCs w:val="22"/>
              </w:rPr>
            </w:pPr>
            <w:r w:rsidRPr="005A203E">
              <w:rPr>
                <w:sz w:val="22"/>
                <w:szCs w:val="22"/>
              </w:rPr>
              <w:t>Provides opportunities to discuss:</w:t>
            </w:r>
          </w:p>
          <w:p w14:paraId="3557C14C" w14:textId="77777777" w:rsidR="00AD3EBF" w:rsidRPr="005A203E" w:rsidRDefault="00AD3EBF" w:rsidP="00AD3EBF">
            <w:pPr>
              <w:pStyle w:val="ListParagraph"/>
              <w:numPr>
                <w:ilvl w:val="0"/>
                <w:numId w:val="27"/>
              </w:numPr>
              <w:rPr>
                <w:rFonts w:ascii="Times New Roman" w:hAnsi="Times New Roman" w:cs="Times New Roman"/>
                <w:sz w:val="22"/>
                <w:szCs w:val="22"/>
              </w:rPr>
            </w:pPr>
            <w:r w:rsidRPr="005A203E">
              <w:rPr>
                <w:rFonts w:ascii="Times New Roman" w:hAnsi="Times New Roman" w:cs="Times New Roman"/>
                <w:sz w:val="22"/>
                <w:szCs w:val="22"/>
              </w:rPr>
              <w:t>Identity and the exploration of it</w:t>
            </w:r>
          </w:p>
          <w:p w14:paraId="377772C7" w14:textId="54226413" w:rsidR="00AD3EBF" w:rsidRPr="005A203E" w:rsidRDefault="00AD3EBF" w:rsidP="00815AA6">
            <w:pPr>
              <w:pStyle w:val="ListParagraph"/>
              <w:numPr>
                <w:ilvl w:val="0"/>
                <w:numId w:val="27"/>
              </w:numPr>
              <w:rPr>
                <w:rFonts w:ascii="Times New Roman" w:hAnsi="Times New Roman" w:cs="Times New Roman"/>
                <w:sz w:val="22"/>
                <w:szCs w:val="22"/>
              </w:rPr>
            </w:pPr>
            <w:r w:rsidRPr="005A203E">
              <w:rPr>
                <w:rFonts w:ascii="Times New Roman" w:hAnsi="Times New Roman" w:cs="Times New Roman"/>
                <w:sz w:val="22"/>
                <w:szCs w:val="22"/>
              </w:rPr>
              <w:t>Authenticity</w:t>
            </w:r>
            <w:r w:rsidR="00815AA6" w:rsidRPr="005A203E">
              <w:rPr>
                <w:rFonts w:ascii="Times New Roman" w:hAnsi="Times New Roman" w:cs="Times New Roman"/>
                <w:sz w:val="22"/>
                <w:szCs w:val="22"/>
              </w:rPr>
              <w:t>, l</w:t>
            </w:r>
            <w:r w:rsidRPr="005A203E">
              <w:rPr>
                <w:rFonts w:ascii="Times New Roman" w:hAnsi="Times New Roman" w:cs="Times New Roman"/>
                <w:sz w:val="22"/>
                <w:szCs w:val="22"/>
              </w:rPr>
              <w:t>oyalty and friendship</w:t>
            </w:r>
          </w:p>
          <w:p w14:paraId="7C7B0173" w14:textId="77777777" w:rsidR="00AD3EBF" w:rsidRPr="005A203E" w:rsidRDefault="00AD3EBF" w:rsidP="00AD3EBF">
            <w:pPr>
              <w:pStyle w:val="ListParagraph"/>
              <w:numPr>
                <w:ilvl w:val="0"/>
                <w:numId w:val="27"/>
              </w:numPr>
              <w:rPr>
                <w:rFonts w:ascii="Times New Roman" w:hAnsi="Times New Roman" w:cs="Times New Roman"/>
                <w:sz w:val="22"/>
                <w:szCs w:val="22"/>
              </w:rPr>
            </w:pPr>
            <w:r w:rsidRPr="005A203E">
              <w:rPr>
                <w:rFonts w:ascii="Times New Roman" w:hAnsi="Times New Roman" w:cs="Times New Roman"/>
                <w:sz w:val="22"/>
                <w:szCs w:val="22"/>
              </w:rPr>
              <w:t>The limitations of being closeted</w:t>
            </w:r>
          </w:p>
          <w:p w14:paraId="15F3A2B9" w14:textId="77777777" w:rsidR="00AD3EBF" w:rsidRPr="005A203E" w:rsidRDefault="00AD3EBF" w:rsidP="00AD3EBF">
            <w:pPr>
              <w:pStyle w:val="ListParagraph"/>
              <w:numPr>
                <w:ilvl w:val="0"/>
                <w:numId w:val="27"/>
              </w:numPr>
              <w:rPr>
                <w:rFonts w:ascii="Times New Roman" w:hAnsi="Times New Roman" w:cs="Times New Roman"/>
                <w:sz w:val="22"/>
                <w:szCs w:val="22"/>
              </w:rPr>
            </w:pPr>
            <w:r w:rsidRPr="005A203E">
              <w:rPr>
                <w:rFonts w:ascii="Times New Roman" w:hAnsi="Times New Roman" w:cs="Times New Roman"/>
                <w:sz w:val="22"/>
                <w:szCs w:val="22"/>
              </w:rPr>
              <w:t>Gender roles and stereotypes</w:t>
            </w:r>
          </w:p>
          <w:p w14:paraId="3EB6561E" w14:textId="77777777" w:rsidR="00AD3EBF" w:rsidRPr="005A203E" w:rsidRDefault="00AD3EBF" w:rsidP="00AD3EBF">
            <w:pPr>
              <w:pStyle w:val="ListParagraph"/>
              <w:numPr>
                <w:ilvl w:val="0"/>
                <w:numId w:val="27"/>
              </w:numPr>
              <w:rPr>
                <w:rFonts w:ascii="Times New Roman" w:hAnsi="Times New Roman" w:cs="Times New Roman"/>
                <w:sz w:val="22"/>
                <w:szCs w:val="22"/>
              </w:rPr>
            </w:pPr>
            <w:r w:rsidRPr="005A203E">
              <w:rPr>
                <w:rFonts w:ascii="Times New Roman" w:hAnsi="Times New Roman" w:cs="Times New Roman"/>
                <w:sz w:val="22"/>
                <w:szCs w:val="22"/>
              </w:rPr>
              <w:t>Balancing expectations of family or society with living an authentic life</w:t>
            </w:r>
          </w:p>
          <w:p w14:paraId="74129E9A" w14:textId="77777777" w:rsidR="00AD3EBF" w:rsidRPr="005A203E" w:rsidRDefault="00AD3EBF" w:rsidP="00AD3EBF">
            <w:pPr>
              <w:pStyle w:val="ListParagraph"/>
              <w:rPr>
                <w:rFonts w:ascii="Times New Roman" w:hAnsi="Times New Roman" w:cs="Times New Roman"/>
                <w:sz w:val="22"/>
                <w:szCs w:val="22"/>
              </w:rPr>
            </w:pPr>
          </w:p>
          <w:p w14:paraId="1492926E" w14:textId="095B74C2" w:rsidR="00AD3EBF" w:rsidRPr="005A203E" w:rsidRDefault="00AD3EBF" w:rsidP="00AD3EBF">
            <w:pPr>
              <w:rPr>
                <w:sz w:val="22"/>
                <w:szCs w:val="22"/>
              </w:rPr>
            </w:pPr>
            <w:r w:rsidRPr="005A203E">
              <w:rPr>
                <w:sz w:val="22"/>
                <w:szCs w:val="22"/>
              </w:rPr>
              <w:t>This could provide a fun connection to ADST and the concept of design.</w:t>
            </w:r>
          </w:p>
        </w:tc>
      </w:tr>
      <w:tr w:rsidR="00AD3EBF" w:rsidRPr="005A203E" w14:paraId="361C1FC2" w14:textId="77777777" w:rsidTr="00815AA6">
        <w:tc>
          <w:tcPr>
            <w:tcW w:w="14312" w:type="dxa"/>
            <w:gridSpan w:val="3"/>
          </w:tcPr>
          <w:p w14:paraId="5F7C141A" w14:textId="124A55DB" w:rsidR="00B545A8" w:rsidRPr="005A203E" w:rsidRDefault="00AD3EBF" w:rsidP="008B3D80">
            <w:pPr>
              <w:rPr>
                <w:b/>
                <w:sz w:val="40"/>
                <w:szCs w:val="40"/>
              </w:rPr>
            </w:pPr>
            <w:r w:rsidRPr="005A203E">
              <w:rPr>
                <w:b/>
                <w:sz w:val="40"/>
                <w:szCs w:val="40"/>
              </w:rPr>
              <w:t>Non-Fictio</w:t>
            </w:r>
            <w:r w:rsidR="008B3D80" w:rsidRPr="005A203E">
              <w:rPr>
                <w:b/>
                <w:sz w:val="40"/>
                <w:szCs w:val="40"/>
              </w:rPr>
              <w:t>n</w:t>
            </w:r>
          </w:p>
        </w:tc>
      </w:tr>
      <w:tr w:rsidR="00AD3EBF" w:rsidRPr="005A203E" w14:paraId="5CCE0D71" w14:textId="77777777" w:rsidTr="00BB418C">
        <w:tc>
          <w:tcPr>
            <w:tcW w:w="2830" w:type="dxa"/>
          </w:tcPr>
          <w:p w14:paraId="62A63434" w14:textId="77777777" w:rsidR="00AD3EBF" w:rsidRPr="005A203E" w:rsidRDefault="00AD3EBF" w:rsidP="00AD3EBF">
            <w:pPr>
              <w:rPr>
                <w:noProof/>
                <w:sz w:val="22"/>
                <w:szCs w:val="22"/>
              </w:rPr>
            </w:pPr>
            <w:r w:rsidRPr="005A203E">
              <w:rPr>
                <w:noProof/>
                <w:sz w:val="22"/>
                <w:szCs w:val="22"/>
              </w:rPr>
              <w:drawing>
                <wp:inline distT="0" distB="0" distL="0" distR="0" wp14:anchorId="7B4A0CE8" wp14:editId="62DE1BD6">
                  <wp:extent cx="1396800" cy="190605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ories For Boys Who Dare to Be Different.jpg"/>
                          <pic:cNvPicPr/>
                        </pic:nvPicPr>
                        <pic:blipFill>
                          <a:blip r:embed="rId29">
                            <a:extLst>
                              <a:ext uri="{28A0092B-C50C-407E-A947-70E740481C1C}">
                                <a14:useLocalDpi xmlns:a14="http://schemas.microsoft.com/office/drawing/2010/main" val="0"/>
                              </a:ext>
                            </a:extLst>
                          </a:blip>
                          <a:stretch>
                            <a:fillRect/>
                          </a:stretch>
                        </pic:blipFill>
                        <pic:spPr>
                          <a:xfrm>
                            <a:off x="0" y="0"/>
                            <a:ext cx="1406580" cy="1919396"/>
                          </a:xfrm>
                          <a:prstGeom prst="rect">
                            <a:avLst/>
                          </a:prstGeom>
                        </pic:spPr>
                      </pic:pic>
                    </a:graphicData>
                  </a:graphic>
                </wp:inline>
              </w:drawing>
            </w:r>
          </w:p>
          <w:p w14:paraId="7593C242" w14:textId="1D2DA61B" w:rsidR="00AD3EBF" w:rsidRPr="005A203E" w:rsidRDefault="00AD3EBF" w:rsidP="00AD3EBF">
            <w:pPr>
              <w:rPr>
                <w:noProof/>
                <w:sz w:val="22"/>
                <w:szCs w:val="22"/>
              </w:rPr>
            </w:pPr>
            <w:r w:rsidRPr="005A203E">
              <w:rPr>
                <w:noProof/>
                <w:sz w:val="22"/>
                <w:szCs w:val="22"/>
              </w:rPr>
              <w:t>ISBN: 978-0-7624-6592-7</w:t>
            </w:r>
          </w:p>
        </w:tc>
        <w:tc>
          <w:tcPr>
            <w:tcW w:w="4962" w:type="dxa"/>
          </w:tcPr>
          <w:p w14:paraId="0C96DF43" w14:textId="77777777" w:rsidR="00AD3EBF" w:rsidRPr="005A203E" w:rsidRDefault="00AD3EBF" w:rsidP="00AD3EBF">
            <w:pPr>
              <w:rPr>
                <w:sz w:val="22"/>
                <w:szCs w:val="22"/>
              </w:rPr>
            </w:pPr>
            <w:r w:rsidRPr="005A203E">
              <w:rPr>
                <w:sz w:val="22"/>
                <w:szCs w:val="22"/>
              </w:rPr>
              <w:t xml:space="preserve">Stories </w:t>
            </w:r>
            <w:proofErr w:type="gramStart"/>
            <w:r w:rsidRPr="005A203E">
              <w:rPr>
                <w:sz w:val="22"/>
                <w:szCs w:val="22"/>
              </w:rPr>
              <w:t>For</w:t>
            </w:r>
            <w:proofErr w:type="gramEnd"/>
            <w:r w:rsidRPr="005A203E">
              <w:rPr>
                <w:sz w:val="22"/>
                <w:szCs w:val="22"/>
              </w:rPr>
              <w:t xml:space="preserve"> Boys Who Dare to Be Different: True Tales of Amazing Boys Who Changed the World Without Killing Dragons</w:t>
            </w:r>
          </w:p>
          <w:p w14:paraId="12FFBAF9" w14:textId="77777777" w:rsidR="00AD3EBF" w:rsidRPr="005A203E" w:rsidRDefault="00AD3EBF" w:rsidP="00AD3EBF">
            <w:pPr>
              <w:rPr>
                <w:sz w:val="22"/>
                <w:szCs w:val="22"/>
              </w:rPr>
            </w:pPr>
            <w:r w:rsidRPr="005A203E">
              <w:rPr>
                <w:sz w:val="22"/>
                <w:szCs w:val="22"/>
              </w:rPr>
              <w:t>By Ben Brooks</w:t>
            </w:r>
          </w:p>
          <w:p w14:paraId="77B4ADAF" w14:textId="77777777" w:rsidR="00AD3EBF" w:rsidRPr="005A203E" w:rsidRDefault="00AD3EBF" w:rsidP="00AD3EBF">
            <w:pPr>
              <w:rPr>
                <w:sz w:val="22"/>
                <w:szCs w:val="22"/>
              </w:rPr>
            </w:pPr>
          </w:p>
          <w:p w14:paraId="6977FA7F" w14:textId="77777777" w:rsidR="00AD3EBF" w:rsidRPr="005A203E" w:rsidRDefault="00AD3EBF" w:rsidP="00AD3EBF">
            <w:pPr>
              <w:rPr>
                <w:sz w:val="22"/>
                <w:szCs w:val="22"/>
              </w:rPr>
            </w:pPr>
            <w:r w:rsidRPr="005A203E">
              <w:rPr>
                <w:sz w:val="22"/>
                <w:szCs w:val="22"/>
              </w:rPr>
              <w:t xml:space="preserve">A compilation of brief biographical stories of boys who achieved great things, often in ways in which defy stereotypes about what is valued about men.  Many scenarios include people overcoming adversity. Some </w:t>
            </w:r>
            <w:proofErr w:type="spellStart"/>
            <w:r w:rsidRPr="005A203E">
              <w:rPr>
                <w:sz w:val="22"/>
                <w:szCs w:val="22"/>
              </w:rPr>
              <w:t>noteable</w:t>
            </w:r>
            <w:proofErr w:type="spellEnd"/>
            <w:r w:rsidRPr="005A203E">
              <w:rPr>
                <w:sz w:val="22"/>
                <w:szCs w:val="22"/>
              </w:rPr>
              <w:t xml:space="preserve"> people included in the anthology: Barack Obama, Harvey Milk, Lionel Messi, Stephen Hawking, Daniel Radcliffe, Iqbal Masih, Stephen Spielberg, Ludwig Van Beethoven</w:t>
            </w:r>
          </w:p>
          <w:p w14:paraId="3AD1D7F1" w14:textId="77777777" w:rsidR="00AD3EBF" w:rsidRPr="005A203E" w:rsidRDefault="00AD3EBF" w:rsidP="00AD3EBF">
            <w:pPr>
              <w:rPr>
                <w:sz w:val="22"/>
                <w:szCs w:val="22"/>
              </w:rPr>
            </w:pPr>
          </w:p>
          <w:p w14:paraId="409059C2" w14:textId="1F56116B" w:rsidR="00AD3EBF" w:rsidRPr="005A203E" w:rsidRDefault="00AD3EBF" w:rsidP="00AD3EBF">
            <w:pPr>
              <w:rPr>
                <w:sz w:val="22"/>
                <w:szCs w:val="22"/>
              </w:rPr>
            </w:pPr>
            <w:r w:rsidRPr="005A203E">
              <w:rPr>
                <w:sz w:val="22"/>
                <w:szCs w:val="22"/>
              </w:rPr>
              <w:t>Specific SOGI connections include: Oscar Wilde, Harvey Milk, Alan Turing, Frank Ocean, Alan L. Hart</w:t>
            </w:r>
          </w:p>
        </w:tc>
        <w:tc>
          <w:tcPr>
            <w:tcW w:w="6520" w:type="dxa"/>
          </w:tcPr>
          <w:p w14:paraId="43E6F9AE" w14:textId="77777777" w:rsidR="00AD3EBF" w:rsidRPr="005A203E" w:rsidRDefault="00AD3EBF" w:rsidP="00AD3EBF">
            <w:pPr>
              <w:rPr>
                <w:sz w:val="22"/>
                <w:szCs w:val="22"/>
              </w:rPr>
            </w:pPr>
            <w:r w:rsidRPr="005A203E">
              <w:rPr>
                <w:sz w:val="22"/>
                <w:szCs w:val="22"/>
              </w:rPr>
              <w:t>Suitable for Grades 3+</w:t>
            </w:r>
          </w:p>
          <w:p w14:paraId="0F0570D0" w14:textId="77777777" w:rsidR="00AD3EBF" w:rsidRPr="005A203E" w:rsidRDefault="00AD3EBF" w:rsidP="00AD3EBF">
            <w:pPr>
              <w:rPr>
                <w:sz w:val="22"/>
                <w:szCs w:val="22"/>
              </w:rPr>
            </w:pPr>
          </w:p>
          <w:p w14:paraId="5EC5A4EA" w14:textId="77777777" w:rsidR="00AD3EBF" w:rsidRPr="005A203E" w:rsidRDefault="00AD3EBF" w:rsidP="00AD3EBF">
            <w:pPr>
              <w:rPr>
                <w:sz w:val="22"/>
                <w:szCs w:val="22"/>
              </w:rPr>
            </w:pPr>
            <w:r w:rsidRPr="005A203E">
              <w:rPr>
                <w:sz w:val="22"/>
                <w:szCs w:val="22"/>
              </w:rPr>
              <w:t>Provides opportunities to discuss:</w:t>
            </w:r>
          </w:p>
          <w:p w14:paraId="5F549E8A" w14:textId="77777777" w:rsidR="00AD3EBF" w:rsidRPr="005A203E" w:rsidRDefault="00AD3EBF" w:rsidP="00AD3EBF">
            <w:pPr>
              <w:rPr>
                <w:sz w:val="22"/>
                <w:szCs w:val="22"/>
              </w:rPr>
            </w:pPr>
          </w:p>
          <w:p w14:paraId="4C5305CC" w14:textId="77777777" w:rsidR="00AD3EBF" w:rsidRPr="005A203E" w:rsidRDefault="00AD3EBF" w:rsidP="00AD3EBF">
            <w:pPr>
              <w:pStyle w:val="ListParagraph"/>
              <w:numPr>
                <w:ilvl w:val="0"/>
                <w:numId w:val="12"/>
              </w:numPr>
              <w:rPr>
                <w:rFonts w:ascii="Times New Roman" w:hAnsi="Times New Roman" w:cs="Times New Roman"/>
                <w:sz w:val="22"/>
                <w:szCs w:val="22"/>
              </w:rPr>
            </w:pPr>
            <w:r w:rsidRPr="005A203E">
              <w:rPr>
                <w:rFonts w:ascii="Times New Roman" w:hAnsi="Times New Roman" w:cs="Times New Roman"/>
                <w:sz w:val="22"/>
                <w:szCs w:val="22"/>
              </w:rPr>
              <w:t>Stereotypes about masculinity</w:t>
            </w:r>
          </w:p>
          <w:p w14:paraId="28125201" w14:textId="77777777" w:rsidR="00AD3EBF" w:rsidRPr="005A203E" w:rsidRDefault="00AD3EBF" w:rsidP="00AD3EBF">
            <w:pPr>
              <w:pStyle w:val="ListParagraph"/>
              <w:numPr>
                <w:ilvl w:val="0"/>
                <w:numId w:val="12"/>
              </w:numPr>
              <w:rPr>
                <w:rFonts w:ascii="Times New Roman" w:hAnsi="Times New Roman" w:cs="Times New Roman"/>
                <w:sz w:val="22"/>
                <w:szCs w:val="22"/>
              </w:rPr>
            </w:pPr>
            <w:r w:rsidRPr="005A203E">
              <w:rPr>
                <w:rFonts w:ascii="Times New Roman" w:hAnsi="Times New Roman" w:cs="Times New Roman"/>
                <w:sz w:val="22"/>
                <w:szCs w:val="22"/>
              </w:rPr>
              <w:t>Unique qualities, special talents or special interests</w:t>
            </w:r>
          </w:p>
          <w:p w14:paraId="738977E0" w14:textId="77777777" w:rsidR="00815AA6" w:rsidRPr="005A203E" w:rsidRDefault="00AD3EBF" w:rsidP="00AD3EBF">
            <w:pPr>
              <w:pStyle w:val="ListParagraph"/>
              <w:numPr>
                <w:ilvl w:val="0"/>
                <w:numId w:val="12"/>
              </w:numPr>
              <w:rPr>
                <w:rFonts w:ascii="Times New Roman" w:hAnsi="Times New Roman" w:cs="Times New Roman"/>
                <w:sz w:val="22"/>
                <w:szCs w:val="22"/>
              </w:rPr>
            </w:pPr>
            <w:r w:rsidRPr="005A203E">
              <w:rPr>
                <w:rFonts w:ascii="Times New Roman" w:hAnsi="Times New Roman" w:cs="Times New Roman"/>
                <w:sz w:val="22"/>
                <w:szCs w:val="22"/>
              </w:rPr>
              <w:t>Vulnerability and resiliency</w:t>
            </w:r>
          </w:p>
          <w:p w14:paraId="7CD04402" w14:textId="7DA30F28" w:rsidR="00AD3EBF" w:rsidRPr="005A203E" w:rsidRDefault="00AD3EBF" w:rsidP="00AD3EBF">
            <w:pPr>
              <w:pStyle w:val="ListParagraph"/>
              <w:numPr>
                <w:ilvl w:val="0"/>
                <w:numId w:val="12"/>
              </w:numPr>
              <w:rPr>
                <w:rFonts w:ascii="Times New Roman" w:hAnsi="Times New Roman" w:cs="Times New Roman"/>
                <w:sz w:val="22"/>
                <w:szCs w:val="22"/>
              </w:rPr>
            </w:pPr>
            <w:r w:rsidRPr="005A203E">
              <w:rPr>
                <w:rFonts w:ascii="Times New Roman" w:hAnsi="Times New Roman" w:cs="Times New Roman"/>
                <w:sz w:val="22"/>
                <w:szCs w:val="22"/>
              </w:rPr>
              <w:t>Overcoming adversity</w:t>
            </w:r>
          </w:p>
        </w:tc>
      </w:tr>
      <w:tr w:rsidR="00AD3EBF" w:rsidRPr="005A203E" w14:paraId="36A57F8B" w14:textId="77777777" w:rsidTr="00BB418C">
        <w:tc>
          <w:tcPr>
            <w:tcW w:w="2830" w:type="dxa"/>
          </w:tcPr>
          <w:p w14:paraId="10C51DAB" w14:textId="77777777" w:rsidR="00AD3EBF" w:rsidRPr="005A203E" w:rsidRDefault="00AD3EBF" w:rsidP="00AD3EBF">
            <w:pPr>
              <w:rPr>
                <w:noProof/>
                <w:sz w:val="22"/>
                <w:szCs w:val="22"/>
              </w:rPr>
            </w:pPr>
            <w:r w:rsidRPr="005A203E">
              <w:rPr>
                <w:noProof/>
                <w:sz w:val="22"/>
                <w:szCs w:val="22"/>
              </w:rPr>
              <w:drawing>
                <wp:inline distT="0" distB="0" distL="0" distR="0" wp14:anchorId="7EAB12F0" wp14:editId="0402799A">
                  <wp:extent cx="1257300" cy="127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ide Festivals.jpg"/>
                          <pic:cNvPicPr/>
                        </pic:nvPicPr>
                        <pic:blipFill>
                          <a:blip r:embed="rId30">
                            <a:extLst>
                              <a:ext uri="{28A0092B-C50C-407E-A947-70E740481C1C}">
                                <a14:useLocalDpi xmlns:a14="http://schemas.microsoft.com/office/drawing/2010/main" val="0"/>
                              </a:ext>
                            </a:extLst>
                          </a:blip>
                          <a:stretch>
                            <a:fillRect/>
                          </a:stretch>
                        </pic:blipFill>
                        <pic:spPr>
                          <a:xfrm>
                            <a:off x="0" y="0"/>
                            <a:ext cx="1257300" cy="1270000"/>
                          </a:xfrm>
                          <a:prstGeom prst="rect">
                            <a:avLst/>
                          </a:prstGeom>
                        </pic:spPr>
                      </pic:pic>
                    </a:graphicData>
                  </a:graphic>
                </wp:inline>
              </w:drawing>
            </w:r>
          </w:p>
          <w:p w14:paraId="4EE7EC62" w14:textId="750FEAAE" w:rsidR="00AD3EBF" w:rsidRPr="005A203E" w:rsidRDefault="00AD3EBF" w:rsidP="00AD3EBF">
            <w:pPr>
              <w:rPr>
                <w:noProof/>
                <w:sz w:val="22"/>
                <w:szCs w:val="22"/>
              </w:rPr>
            </w:pPr>
            <w:r w:rsidRPr="005A203E">
              <w:rPr>
                <w:noProof/>
                <w:sz w:val="22"/>
                <w:szCs w:val="22"/>
              </w:rPr>
              <w:t>ISBN: 978-1-77308-363-6</w:t>
            </w:r>
          </w:p>
        </w:tc>
        <w:tc>
          <w:tcPr>
            <w:tcW w:w="4962" w:type="dxa"/>
          </w:tcPr>
          <w:p w14:paraId="78E9BEE7" w14:textId="77777777" w:rsidR="00AD3EBF" w:rsidRPr="005A203E" w:rsidRDefault="00AD3EBF" w:rsidP="00AD3EBF">
            <w:pPr>
              <w:rPr>
                <w:sz w:val="22"/>
                <w:szCs w:val="22"/>
              </w:rPr>
            </w:pPr>
            <w:r w:rsidRPr="005A203E">
              <w:rPr>
                <w:sz w:val="22"/>
                <w:szCs w:val="22"/>
              </w:rPr>
              <w:t>Canadian Celebrations: Pride Festivals</w:t>
            </w:r>
          </w:p>
          <w:p w14:paraId="3A4DAB77" w14:textId="77777777" w:rsidR="00AD3EBF" w:rsidRPr="005A203E" w:rsidRDefault="00AD3EBF" w:rsidP="00AD3EBF">
            <w:pPr>
              <w:rPr>
                <w:sz w:val="22"/>
                <w:szCs w:val="22"/>
              </w:rPr>
            </w:pPr>
            <w:r w:rsidRPr="005A203E">
              <w:rPr>
                <w:sz w:val="22"/>
                <w:szCs w:val="22"/>
              </w:rPr>
              <w:t>By Heather C. Hudak</w:t>
            </w:r>
          </w:p>
          <w:p w14:paraId="50B7BE55" w14:textId="77777777" w:rsidR="00AD3EBF" w:rsidRPr="005A203E" w:rsidRDefault="00AD3EBF" w:rsidP="00AD3EBF">
            <w:pPr>
              <w:rPr>
                <w:sz w:val="22"/>
                <w:szCs w:val="22"/>
              </w:rPr>
            </w:pPr>
          </w:p>
          <w:p w14:paraId="326455ED" w14:textId="340DB55F" w:rsidR="00AD3EBF" w:rsidRPr="005A203E" w:rsidRDefault="00AD3EBF" w:rsidP="00AD3EBF">
            <w:pPr>
              <w:rPr>
                <w:sz w:val="22"/>
                <w:szCs w:val="22"/>
              </w:rPr>
            </w:pPr>
            <w:r w:rsidRPr="005A203E">
              <w:rPr>
                <w:sz w:val="22"/>
                <w:szCs w:val="22"/>
              </w:rPr>
              <w:t>This colourful non-fiction resource uses simple vocabulary and vibrant pictures to inform its readers about Pride Festivals. In it, the author, defines common terms, provides some historical context for Pride, and highlights some of the Pride events that occur across Canada.</w:t>
            </w:r>
          </w:p>
        </w:tc>
        <w:tc>
          <w:tcPr>
            <w:tcW w:w="6520" w:type="dxa"/>
          </w:tcPr>
          <w:p w14:paraId="0CF3C5F9" w14:textId="77777777" w:rsidR="00AD3EBF" w:rsidRPr="005A203E" w:rsidRDefault="00AD3EBF" w:rsidP="00AD3EBF">
            <w:pPr>
              <w:rPr>
                <w:sz w:val="22"/>
                <w:szCs w:val="22"/>
              </w:rPr>
            </w:pPr>
            <w:r w:rsidRPr="005A203E">
              <w:rPr>
                <w:sz w:val="22"/>
                <w:szCs w:val="22"/>
              </w:rPr>
              <w:t xml:space="preserve">Suitable for Grades 2 – 5 </w:t>
            </w:r>
          </w:p>
          <w:p w14:paraId="7EFE875E" w14:textId="77777777" w:rsidR="00AD3EBF" w:rsidRPr="005A203E" w:rsidRDefault="00AD3EBF" w:rsidP="00AD3EBF">
            <w:pPr>
              <w:rPr>
                <w:sz w:val="22"/>
                <w:szCs w:val="22"/>
              </w:rPr>
            </w:pPr>
          </w:p>
          <w:p w14:paraId="059C1DE8" w14:textId="77777777" w:rsidR="00AD3EBF" w:rsidRPr="005A203E" w:rsidRDefault="00AD3EBF" w:rsidP="00AD3EBF">
            <w:pPr>
              <w:rPr>
                <w:sz w:val="22"/>
                <w:szCs w:val="22"/>
              </w:rPr>
            </w:pPr>
            <w:r w:rsidRPr="005A203E">
              <w:rPr>
                <w:sz w:val="22"/>
                <w:szCs w:val="22"/>
              </w:rPr>
              <w:t>This may be useful as a resource for ELL and / or Guided Reading programs.</w:t>
            </w:r>
          </w:p>
          <w:p w14:paraId="51341164" w14:textId="77777777" w:rsidR="00AD3EBF" w:rsidRPr="005A203E" w:rsidRDefault="00AD3EBF" w:rsidP="00AD3EBF">
            <w:pPr>
              <w:rPr>
                <w:sz w:val="22"/>
                <w:szCs w:val="22"/>
              </w:rPr>
            </w:pPr>
          </w:p>
          <w:p w14:paraId="558C0770" w14:textId="77777777" w:rsidR="00AD3EBF" w:rsidRPr="005A203E" w:rsidRDefault="00AD3EBF" w:rsidP="00AD3EBF">
            <w:pPr>
              <w:rPr>
                <w:sz w:val="22"/>
                <w:szCs w:val="22"/>
              </w:rPr>
            </w:pPr>
            <w:r w:rsidRPr="005A203E">
              <w:rPr>
                <w:sz w:val="22"/>
                <w:szCs w:val="22"/>
              </w:rPr>
              <w:t>Non-fiction / Part of a series which includes other notable celebrations (i.e. National Indigenous Peoples Day, Remembrance Day, Family Day)</w:t>
            </w:r>
          </w:p>
          <w:p w14:paraId="780632EB" w14:textId="77777777" w:rsidR="00AD3EBF" w:rsidRPr="005A203E" w:rsidRDefault="00AD3EBF" w:rsidP="00AD3EBF">
            <w:pPr>
              <w:rPr>
                <w:sz w:val="22"/>
                <w:szCs w:val="22"/>
              </w:rPr>
            </w:pPr>
          </w:p>
          <w:p w14:paraId="4E413545" w14:textId="77777777" w:rsidR="00AD3EBF" w:rsidRPr="005A203E" w:rsidRDefault="00AD3EBF" w:rsidP="00AD3EBF">
            <w:pPr>
              <w:rPr>
                <w:sz w:val="22"/>
                <w:szCs w:val="22"/>
              </w:rPr>
            </w:pPr>
          </w:p>
        </w:tc>
      </w:tr>
      <w:tr w:rsidR="00AD3EBF" w:rsidRPr="005A203E" w14:paraId="47F1D387" w14:textId="77777777" w:rsidTr="00BB418C">
        <w:tc>
          <w:tcPr>
            <w:tcW w:w="2830" w:type="dxa"/>
          </w:tcPr>
          <w:p w14:paraId="75474303" w14:textId="77777777" w:rsidR="00AD3EBF" w:rsidRPr="005A203E" w:rsidRDefault="00AD3EBF" w:rsidP="00AD3EBF">
            <w:pPr>
              <w:rPr>
                <w:noProof/>
                <w:sz w:val="22"/>
                <w:szCs w:val="22"/>
              </w:rPr>
            </w:pPr>
            <w:r w:rsidRPr="005A203E">
              <w:rPr>
                <w:noProof/>
                <w:sz w:val="22"/>
                <w:szCs w:val="22"/>
              </w:rPr>
              <w:lastRenderedPageBreak/>
              <w:drawing>
                <wp:inline distT="0" distB="0" distL="0" distR="0" wp14:anchorId="1B637D69" wp14:editId="52CEEB20">
                  <wp:extent cx="1447800" cy="1447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 is For Activist.jpg"/>
                          <pic:cNvPicPr/>
                        </pic:nvPicPr>
                        <pic:blipFill>
                          <a:blip r:embed="rId31">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p>
          <w:p w14:paraId="4207ACC7" w14:textId="49E2C319" w:rsidR="00AD3EBF" w:rsidRPr="005A203E" w:rsidRDefault="00AD3EBF" w:rsidP="00AD3EBF">
            <w:pPr>
              <w:rPr>
                <w:noProof/>
                <w:sz w:val="22"/>
                <w:szCs w:val="22"/>
              </w:rPr>
            </w:pPr>
            <w:r w:rsidRPr="005A203E">
              <w:rPr>
                <w:noProof/>
                <w:sz w:val="22"/>
                <w:szCs w:val="22"/>
              </w:rPr>
              <w:t>ISBN: 978-1-60980-693-4</w:t>
            </w:r>
          </w:p>
        </w:tc>
        <w:tc>
          <w:tcPr>
            <w:tcW w:w="4962" w:type="dxa"/>
          </w:tcPr>
          <w:p w14:paraId="24EAEDA6" w14:textId="77777777" w:rsidR="00AD3EBF" w:rsidRPr="005A203E" w:rsidRDefault="00AD3EBF" w:rsidP="00AD3EBF">
            <w:pPr>
              <w:rPr>
                <w:sz w:val="22"/>
                <w:szCs w:val="22"/>
              </w:rPr>
            </w:pPr>
            <w:r w:rsidRPr="005A203E">
              <w:rPr>
                <w:sz w:val="22"/>
                <w:szCs w:val="22"/>
              </w:rPr>
              <w:t>A is For Activist</w:t>
            </w:r>
          </w:p>
          <w:p w14:paraId="63ABD218" w14:textId="77777777" w:rsidR="00AD3EBF" w:rsidRPr="005A203E" w:rsidRDefault="00AD3EBF" w:rsidP="00AD3EBF">
            <w:pPr>
              <w:rPr>
                <w:sz w:val="22"/>
                <w:szCs w:val="22"/>
              </w:rPr>
            </w:pPr>
            <w:r w:rsidRPr="005A203E">
              <w:rPr>
                <w:sz w:val="22"/>
                <w:szCs w:val="22"/>
              </w:rPr>
              <w:t xml:space="preserve">By </w:t>
            </w:r>
            <w:proofErr w:type="spellStart"/>
            <w:r w:rsidRPr="005A203E">
              <w:rPr>
                <w:sz w:val="22"/>
                <w:szCs w:val="22"/>
              </w:rPr>
              <w:t>Innosanto</w:t>
            </w:r>
            <w:proofErr w:type="spellEnd"/>
            <w:r w:rsidRPr="005A203E">
              <w:rPr>
                <w:sz w:val="22"/>
                <w:szCs w:val="22"/>
              </w:rPr>
              <w:t xml:space="preserve"> Nagara</w:t>
            </w:r>
          </w:p>
          <w:p w14:paraId="51A7C5EC" w14:textId="77777777" w:rsidR="00AD3EBF" w:rsidRPr="005A203E" w:rsidRDefault="00AD3EBF" w:rsidP="00AD3EBF">
            <w:pPr>
              <w:rPr>
                <w:sz w:val="22"/>
                <w:szCs w:val="22"/>
              </w:rPr>
            </w:pPr>
          </w:p>
          <w:p w14:paraId="3B7C139A" w14:textId="2C60DB75" w:rsidR="00AD3EBF" w:rsidRPr="005A203E" w:rsidRDefault="00AD3EBF" w:rsidP="00AD3EBF">
            <w:pPr>
              <w:rPr>
                <w:sz w:val="22"/>
                <w:szCs w:val="22"/>
              </w:rPr>
            </w:pPr>
            <w:r w:rsidRPr="005A203E">
              <w:rPr>
                <w:sz w:val="22"/>
                <w:szCs w:val="22"/>
              </w:rPr>
              <w:t xml:space="preserve">An ABC Book that uses playful, poetic language to highlight social justice issues.  </w:t>
            </w:r>
          </w:p>
        </w:tc>
        <w:tc>
          <w:tcPr>
            <w:tcW w:w="6520" w:type="dxa"/>
          </w:tcPr>
          <w:p w14:paraId="1ACFE07D" w14:textId="77777777" w:rsidR="00AD3EBF" w:rsidRPr="005A203E" w:rsidRDefault="00AD3EBF" w:rsidP="00AD3EBF">
            <w:pPr>
              <w:rPr>
                <w:sz w:val="22"/>
                <w:szCs w:val="22"/>
              </w:rPr>
            </w:pPr>
            <w:r w:rsidRPr="005A203E">
              <w:rPr>
                <w:sz w:val="22"/>
                <w:szCs w:val="22"/>
              </w:rPr>
              <w:t>Suitable for Grades 4+ (possibly for primary if choosing excerpts or doing additional pre-teaching to support understandings)</w:t>
            </w:r>
          </w:p>
          <w:p w14:paraId="33E3CBBD" w14:textId="77777777" w:rsidR="00AD3EBF" w:rsidRPr="005A203E" w:rsidRDefault="00AD3EBF" w:rsidP="00AD3EBF">
            <w:pPr>
              <w:rPr>
                <w:sz w:val="22"/>
                <w:szCs w:val="22"/>
              </w:rPr>
            </w:pPr>
          </w:p>
          <w:p w14:paraId="450BF192" w14:textId="77777777" w:rsidR="00AD3EBF" w:rsidRPr="005A203E" w:rsidRDefault="00AD3EBF" w:rsidP="00AD3EBF">
            <w:pPr>
              <w:rPr>
                <w:sz w:val="22"/>
                <w:szCs w:val="22"/>
              </w:rPr>
            </w:pPr>
            <w:r w:rsidRPr="005A203E">
              <w:rPr>
                <w:sz w:val="22"/>
                <w:szCs w:val="22"/>
              </w:rPr>
              <w:t>Provides opportunities to discuss:</w:t>
            </w:r>
          </w:p>
          <w:p w14:paraId="763F34B2" w14:textId="77777777" w:rsidR="00AD3EBF" w:rsidRPr="005A203E" w:rsidRDefault="00AD3EBF" w:rsidP="00AD3EBF">
            <w:pPr>
              <w:pStyle w:val="ListParagraph"/>
              <w:numPr>
                <w:ilvl w:val="0"/>
                <w:numId w:val="23"/>
              </w:numPr>
              <w:rPr>
                <w:rFonts w:ascii="Times New Roman" w:hAnsi="Times New Roman" w:cs="Times New Roman"/>
                <w:sz w:val="22"/>
                <w:szCs w:val="22"/>
              </w:rPr>
            </w:pPr>
            <w:r w:rsidRPr="005A203E">
              <w:rPr>
                <w:rFonts w:ascii="Times New Roman" w:hAnsi="Times New Roman" w:cs="Times New Roman"/>
                <w:sz w:val="22"/>
                <w:szCs w:val="22"/>
              </w:rPr>
              <w:t xml:space="preserve">Advocacy, activism, </w:t>
            </w:r>
            <w:proofErr w:type="spellStart"/>
            <w:r w:rsidRPr="005A203E">
              <w:rPr>
                <w:rFonts w:ascii="Times New Roman" w:hAnsi="Times New Roman" w:cs="Times New Roman"/>
                <w:sz w:val="22"/>
                <w:szCs w:val="22"/>
              </w:rPr>
              <w:t>allyship</w:t>
            </w:r>
            <w:proofErr w:type="spellEnd"/>
          </w:p>
          <w:p w14:paraId="71D57584" w14:textId="77777777" w:rsidR="00AD3EBF" w:rsidRPr="005A203E" w:rsidRDefault="00AD3EBF" w:rsidP="00AD3EBF">
            <w:pPr>
              <w:pStyle w:val="ListParagraph"/>
              <w:numPr>
                <w:ilvl w:val="0"/>
                <w:numId w:val="23"/>
              </w:numPr>
              <w:rPr>
                <w:rFonts w:ascii="Times New Roman" w:hAnsi="Times New Roman" w:cs="Times New Roman"/>
                <w:sz w:val="22"/>
                <w:szCs w:val="22"/>
              </w:rPr>
            </w:pPr>
            <w:r w:rsidRPr="005A203E">
              <w:rPr>
                <w:rFonts w:ascii="Times New Roman" w:hAnsi="Times New Roman" w:cs="Times New Roman"/>
                <w:sz w:val="22"/>
                <w:szCs w:val="22"/>
              </w:rPr>
              <w:t>Feminism</w:t>
            </w:r>
          </w:p>
          <w:p w14:paraId="250A35AD" w14:textId="77777777" w:rsidR="00AD3EBF" w:rsidRPr="005A203E" w:rsidRDefault="00AD3EBF" w:rsidP="00AD3EBF">
            <w:pPr>
              <w:pStyle w:val="ListParagraph"/>
              <w:numPr>
                <w:ilvl w:val="0"/>
                <w:numId w:val="23"/>
              </w:numPr>
              <w:rPr>
                <w:rFonts w:ascii="Times New Roman" w:hAnsi="Times New Roman" w:cs="Times New Roman"/>
                <w:sz w:val="22"/>
                <w:szCs w:val="22"/>
              </w:rPr>
            </w:pPr>
            <w:r w:rsidRPr="005A203E">
              <w:rPr>
                <w:rFonts w:ascii="Times New Roman" w:hAnsi="Times New Roman" w:cs="Times New Roman"/>
                <w:sz w:val="22"/>
                <w:szCs w:val="22"/>
              </w:rPr>
              <w:t>Pride and LGBTQ+ equality</w:t>
            </w:r>
          </w:p>
          <w:p w14:paraId="13B9F6E8" w14:textId="77777777" w:rsidR="00AD3EBF" w:rsidRPr="005A203E" w:rsidRDefault="00AD3EBF" w:rsidP="00AD3EBF">
            <w:pPr>
              <w:pStyle w:val="ListParagraph"/>
              <w:numPr>
                <w:ilvl w:val="0"/>
                <w:numId w:val="23"/>
              </w:numPr>
              <w:rPr>
                <w:rFonts w:ascii="Times New Roman" w:hAnsi="Times New Roman" w:cs="Times New Roman"/>
                <w:sz w:val="22"/>
                <w:szCs w:val="22"/>
              </w:rPr>
            </w:pPr>
            <w:r w:rsidRPr="005A203E">
              <w:rPr>
                <w:rFonts w:ascii="Times New Roman" w:hAnsi="Times New Roman" w:cs="Times New Roman"/>
                <w:sz w:val="22"/>
                <w:szCs w:val="22"/>
              </w:rPr>
              <w:t>Access to healthy food</w:t>
            </w:r>
          </w:p>
          <w:p w14:paraId="6041D994" w14:textId="77777777" w:rsidR="00AD3EBF" w:rsidRPr="005A203E" w:rsidRDefault="00AD3EBF" w:rsidP="00AD3EBF">
            <w:pPr>
              <w:pStyle w:val="ListParagraph"/>
              <w:numPr>
                <w:ilvl w:val="0"/>
                <w:numId w:val="23"/>
              </w:numPr>
              <w:rPr>
                <w:rFonts w:ascii="Times New Roman" w:hAnsi="Times New Roman" w:cs="Times New Roman"/>
                <w:sz w:val="22"/>
                <w:szCs w:val="22"/>
              </w:rPr>
            </w:pPr>
            <w:r w:rsidRPr="005A203E">
              <w:rPr>
                <w:rFonts w:ascii="Times New Roman" w:hAnsi="Times New Roman" w:cs="Times New Roman"/>
                <w:sz w:val="22"/>
                <w:szCs w:val="22"/>
              </w:rPr>
              <w:t>Fossil fuel dependence</w:t>
            </w:r>
          </w:p>
          <w:p w14:paraId="5944DE8D" w14:textId="77777777" w:rsidR="00AD3EBF" w:rsidRPr="005A203E" w:rsidRDefault="00AD3EBF" w:rsidP="00AD3EBF">
            <w:pPr>
              <w:pStyle w:val="ListParagraph"/>
              <w:numPr>
                <w:ilvl w:val="0"/>
                <w:numId w:val="23"/>
              </w:numPr>
              <w:rPr>
                <w:rFonts w:ascii="Times New Roman" w:hAnsi="Times New Roman" w:cs="Times New Roman"/>
                <w:sz w:val="22"/>
                <w:szCs w:val="22"/>
              </w:rPr>
            </w:pPr>
            <w:r w:rsidRPr="005A203E">
              <w:rPr>
                <w:rFonts w:ascii="Times New Roman" w:hAnsi="Times New Roman" w:cs="Times New Roman"/>
                <w:sz w:val="22"/>
                <w:szCs w:val="22"/>
              </w:rPr>
              <w:t xml:space="preserve">Indigenous and immigrant </w:t>
            </w:r>
          </w:p>
          <w:p w14:paraId="421AB49E" w14:textId="77777777" w:rsidR="00AD3EBF" w:rsidRPr="005A203E" w:rsidRDefault="00AD3EBF" w:rsidP="00AD3EBF">
            <w:pPr>
              <w:pStyle w:val="ListParagraph"/>
              <w:numPr>
                <w:ilvl w:val="0"/>
                <w:numId w:val="23"/>
              </w:numPr>
              <w:rPr>
                <w:rFonts w:ascii="Times New Roman" w:hAnsi="Times New Roman" w:cs="Times New Roman"/>
                <w:sz w:val="22"/>
                <w:szCs w:val="22"/>
              </w:rPr>
            </w:pPr>
            <w:r w:rsidRPr="005A203E">
              <w:rPr>
                <w:rFonts w:ascii="Times New Roman" w:hAnsi="Times New Roman" w:cs="Times New Roman"/>
                <w:sz w:val="22"/>
                <w:szCs w:val="22"/>
              </w:rPr>
              <w:t>Educational policy</w:t>
            </w:r>
          </w:p>
          <w:p w14:paraId="158FF2BC" w14:textId="77777777" w:rsidR="00AD3EBF" w:rsidRPr="005A203E" w:rsidRDefault="00AD3EBF" w:rsidP="00AD3EBF">
            <w:pPr>
              <w:pStyle w:val="ListParagraph"/>
              <w:numPr>
                <w:ilvl w:val="0"/>
                <w:numId w:val="23"/>
              </w:numPr>
              <w:rPr>
                <w:rFonts w:ascii="Times New Roman" w:hAnsi="Times New Roman" w:cs="Times New Roman"/>
                <w:sz w:val="22"/>
                <w:szCs w:val="22"/>
              </w:rPr>
            </w:pPr>
            <w:r w:rsidRPr="005A203E">
              <w:rPr>
                <w:rFonts w:ascii="Times New Roman" w:hAnsi="Times New Roman" w:cs="Times New Roman"/>
                <w:sz w:val="22"/>
                <w:szCs w:val="22"/>
              </w:rPr>
              <w:t>The role of unions</w:t>
            </w:r>
          </w:p>
          <w:p w14:paraId="2208D576" w14:textId="1CAC11B2" w:rsidR="00AD3EBF" w:rsidRPr="005A203E" w:rsidRDefault="00AD3EBF" w:rsidP="00AD3EBF">
            <w:pPr>
              <w:pStyle w:val="ListParagraph"/>
              <w:numPr>
                <w:ilvl w:val="0"/>
                <w:numId w:val="23"/>
              </w:numPr>
              <w:rPr>
                <w:rFonts w:ascii="Times New Roman" w:hAnsi="Times New Roman" w:cs="Times New Roman"/>
                <w:sz w:val="22"/>
                <w:szCs w:val="22"/>
              </w:rPr>
            </w:pPr>
            <w:r w:rsidRPr="005A203E">
              <w:rPr>
                <w:rFonts w:ascii="Times New Roman" w:hAnsi="Times New Roman" w:cs="Times New Roman"/>
                <w:sz w:val="22"/>
                <w:szCs w:val="22"/>
              </w:rPr>
              <w:t>Appreciation of diversity</w:t>
            </w:r>
          </w:p>
        </w:tc>
      </w:tr>
      <w:tr w:rsidR="00AD3EBF" w:rsidRPr="005A203E" w14:paraId="66C2416F" w14:textId="77777777" w:rsidTr="00BB418C">
        <w:tc>
          <w:tcPr>
            <w:tcW w:w="2830" w:type="dxa"/>
          </w:tcPr>
          <w:p w14:paraId="68A14E84" w14:textId="77777777" w:rsidR="00AD3EBF" w:rsidRPr="005A203E" w:rsidRDefault="00AD3EBF" w:rsidP="00AD3EBF">
            <w:pPr>
              <w:rPr>
                <w:noProof/>
                <w:sz w:val="22"/>
                <w:szCs w:val="22"/>
              </w:rPr>
            </w:pPr>
            <w:r w:rsidRPr="005A203E">
              <w:rPr>
                <w:noProof/>
                <w:sz w:val="22"/>
                <w:szCs w:val="22"/>
              </w:rPr>
              <w:drawing>
                <wp:inline distT="0" distB="0" distL="0" distR="0" wp14:anchorId="5099188E" wp14:editId="1C4FEE7B">
                  <wp:extent cx="1606099" cy="2030400"/>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ad Girls Can.png"/>
                          <pic:cNvPicPr/>
                        </pic:nvPicPr>
                        <pic:blipFill>
                          <a:blip r:embed="rId32">
                            <a:extLst>
                              <a:ext uri="{28A0092B-C50C-407E-A947-70E740481C1C}">
                                <a14:useLocalDpi xmlns:a14="http://schemas.microsoft.com/office/drawing/2010/main" val="0"/>
                              </a:ext>
                            </a:extLst>
                          </a:blip>
                          <a:stretch>
                            <a:fillRect/>
                          </a:stretch>
                        </pic:blipFill>
                        <pic:spPr>
                          <a:xfrm>
                            <a:off x="0" y="0"/>
                            <a:ext cx="1629296" cy="2059725"/>
                          </a:xfrm>
                          <a:prstGeom prst="rect">
                            <a:avLst/>
                          </a:prstGeom>
                        </pic:spPr>
                      </pic:pic>
                    </a:graphicData>
                  </a:graphic>
                </wp:inline>
              </w:drawing>
            </w:r>
          </w:p>
          <w:p w14:paraId="0F4E0D86" w14:textId="77777777" w:rsidR="00AD3EBF" w:rsidRPr="005A203E" w:rsidRDefault="00AD3EBF" w:rsidP="00AD3EBF">
            <w:pPr>
              <w:rPr>
                <w:noProof/>
                <w:sz w:val="22"/>
                <w:szCs w:val="22"/>
              </w:rPr>
            </w:pPr>
            <w:r w:rsidRPr="005A203E">
              <w:rPr>
                <w:noProof/>
                <w:sz w:val="22"/>
                <w:szCs w:val="22"/>
              </w:rPr>
              <w:t>ISBN: 978-0-399-58110-6</w:t>
            </w:r>
          </w:p>
        </w:tc>
        <w:tc>
          <w:tcPr>
            <w:tcW w:w="4962" w:type="dxa"/>
          </w:tcPr>
          <w:p w14:paraId="406992EA" w14:textId="646D7980" w:rsidR="00AD3EBF" w:rsidRPr="005A203E" w:rsidRDefault="00AD3EBF" w:rsidP="00AD3EBF">
            <w:pPr>
              <w:rPr>
                <w:sz w:val="22"/>
                <w:szCs w:val="22"/>
              </w:rPr>
            </w:pPr>
            <w:r w:rsidRPr="005A203E">
              <w:rPr>
                <w:sz w:val="22"/>
                <w:szCs w:val="22"/>
              </w:rPr>
              <w:t>Rad Girls Can: Stories of Bold, Brave, and Brilliant Young Women*</w:t>
            </w:r>
          </w:p>
          <w:p w14:paraId="2AD346DD" w14:textId="77777777" w:rsidR="00AD3EBF" w:rsidRPr="005A203E" w:rsidRDefault="00AD3EBF" w:rsidP="00AD3EBF">
            <w:pPr>
              <w:rPr>
                <w:sz w:val="22"/>
                <w:szCs w:val="22"/>
              </w:rPr>
            </w:pPr>
            <w:r w:rsidRPr="005A203E">
              <w:rPr>
                <w:sz w:val="22"/>
                <w:szCs w:val="22"/>
              </w:rPr>
              <w:t>By Kate Schatz and Miriam Klein Stahl</w:t>
            </w:r>
          </w:p>
          <w:p w14:paraId="1E4AB7A8" w14:textId="77777777" w:rsidR="00AD3EBF" w:rsidRPr="005A203E" w:rsidRDefault="00AD3EBF" w:rsidP="00AD3EBF">
            <w:pPr>
              <w:rPr>
                <w:sz w:val="22"/>
                <w:szCs w:val="22"/>
              </w:rPr>
            </w:pPr>
          </w:p>
          <w:p w14:paraId="10D522E9" w14:textId="60BDAD1B" w:rsidR="00AD3EBF" w:rsidRPr="005A203E" w:rsidRDefault="00AD3EBF" w:rsidP="00AD3EBF">
            <w:pPr>
              <w:rPr>
                <w:sz w:val="22"/>
                <w:szCs w:val="22"/>
              </w:rPr>
            </w:pPr>
            <w:r w:rsidRPr="005A203E">
              <w:rPr>
                <w:sz w:val="22"/>
                <w:szCs w:val="22"/>
              </w:rPr>
              <w:t xml:space="preserve">An anthology of brief biographical stories about girls who accomplished significant things, and at a young age.  Many do so by challenging the status quo. Some are involved in advocacy and activism. Some </w:t>
            </w:r>
            <w:proofErr w:type="spellStart"/>
            <w:r w:rsidRPr="005A203E">
              <w:rPr>
                <w:sz w:val="22"/>
                <w:szCs w:val="22"/>
              </w:rPr>
              <w:t>noteable</w:t>
            </w:r>
            <w:proofErr w:type="spellEnd"/>
            <w:r w:rsidRPr="005A203E">
              <w:rPr>
                <w:sz w:val="22"/>
                <w:szCs w:val="22"/>
              </w:rPr>
              <w:t xml:space="preserve"> people included in the anthology: Anne Frank, Malala Yousafzai, Ruby Bridges,  </w:t>
            </w:r>
          </w:p>
          <w:p w14:paraId="7B1B7C40" w14:textId="77777777" w:rsidR="00AD3EBF" w:rsidRPr="005A203E" w:rsidRDefault="00AD3EBF" w:rsidP="00AD3EBF">
            <w:pPr>
              <w:rPr>
                <w:sz w:val="22"/>
                <w:szCs w:val="22"/>
              </w:rPr>
            </w:pPr>
          </w:p>
          <w:p w14:paraId="05201EA2" w14:textId="77777777" w:rsidR="00AD3EBF" w:rsidRPr="005A203E" w:rsidRDefault="00AD3EBF" w:rsidP="00AD3EBF">
            <w:pPr>
              <w:rPr>
                <w:sz w:val="22"/>
                <w:szCs w:val="22"/>
              </w:rPr>
            </w:pPr>
            <w:r w:rsidRPr="005A203E">
              <w:rPr>
                <w:sz w:val="22"/>
                <w:szCs w:val="22"/>
              </w:rPr>
              <w:t>Specific SOGI connections include: Jazz Jennings, Janet Mock, Amandla Stenberg</w:t>
            </w:r>
          </w:p>
          <w:p w14:paraId="2D35EE8E" w14:textId="2DAD178E" w:rsidR="00AD3EBF" w:rsidRPr="005A203E" w:rsidRDefault="00AD3EBF" w:rsidP="00AD3EBF">
            <w:pPr>
              <w:rPr>
                <w:sz w:val="22"/>
                <w:szCs w:val="22"/>
              </w:rPr>
            </w:pPr>
            <w:r w:rsidRPr="005A203E">
              <w:rPr>
                <w:sz w:val="22"/>
                <w:szCs w:val="22"/>
              </w:rPr>
              <w:t>*The book also includes, in its introduction, a note on gender that is trans-inclusive.</w:t>
            </w:r>
          </w:p>
        </w:tc>
        <w:tc>
          <w:tcPr>
            <w:tcW w:w="6520" w:type="dxa"/>
          </w:tcPr>
          <w:p w14:paraId="40A199EB" w14:textId="77777777" w:rsidR="00AD3EBF" w:rsidRPr="005A203E" w:rsidRDefault="00AD3EBF" w:rsidP="00AD3EBF">
            <w:pPr>
              <w:rPr>
                <w:sz w:val="22"/>
                <w:szCs w:val="22"/>
              </w:rPr>
            </w:pPr>
            <w:r w:rsidRPr="005A203E">
              <w:rPr>
                <w:sz w:val="22"/>
                <w:szCs w:val="22"/>
              </w:rPr>
              <w:t>Suitable for Grades 5+</w:t>
            </w:r>
          </w:p>
          <w:p w14:paraId="50F8A206" w14:textId="77777777" w:rsidR="00AD3EBF" w:rsidRPr="005A203E" w:rsidRDefault="00AD3EBF" w:rsidP="00AD3EBF">
            <w:pPr>
              <w:rPr>
                <w:sz w:val="22"/>
                <w:szCs w:val="22"/>
              </w:rPr>
            </w:pPr>
          </w:p>
          <w:p w14:paraId="7F168CE2" w14:textId="77777777" w:rsidR="00AD3EBF" w:rsidRPr="005A203E" w:rsidRDefault="00AD3EBF" w:rsidP="00AD3EBF">
            <w:pPr>
              <w:rPr>
                <w:sz w:val="22"/>
                <w:szCs w:val="22"/>
              </w:rPr>
            </w:pPr>
            <w:r w:rsidRPr="005A203E">
              <w:rPr>
                <w:sz w:val="22"/>
                <w:szCs w:val="22"/>
              </w:rPr>
              <w:t>Provides opportunities to discuss:</w:t>
            </w:r>
          </w:p>
          <w:p w14:paraId="44E8F1CD" w14:textId="77777777" w:rsidR="00AD3EBF" w:rsidRPr="005A203E" w:rsidRDefault="00AD3EBF" w:rsidP="00AD3EBF">
            <w:pPr>
              <w:rPr>
                <w:sz w:val="22"/>
                <w:szCs w:val="22"/>
              </w:rPr>
            </w:pPr>
          </w:p>
          <w:p w14:paraId="3896E90F" w14:textId="551970DC" w:rsidR="00AD3EBF" w:rsidRPr="005A203E" w:rsidRDefault="00AD3EBF" w:rsidP="00AD3EBF">
            <w:pPr>
              <w:pStyle w:val="ListParagraph"/>
              <w:numPr>
                <w:ilvl w:val="0"/>
                <w:numId w:val="12"/>
              </w:numPr>
              <w:rPr>
                <w:rFonts w:ascii="Times New Roman" w:hAnsi="Times New Roman" w:cs="Times New Roman"/>
                <w:sz w:val="22"/>
                <w:szCs w:val="22"/>
              </w:rPr>
            </w:pPr>
            <w:r w:rsidRPr="005A203E">
              <w:rPr>
                <w:rFonts w:ascii="Times New Roman" w:hAnsi="Times New Roman" w:cs="Times New Roman"/>
                <w:sz w:val="22"/>
                <w:szCs w:val="22"/>
              </w:rPr>
              <w:t>Feminism</w:t>
            </w:r>
          </w:p>
          <w:p w14:paraId="4C0B78B2" w14:textId="75649702" w:rsidR="00AD3EBF" w:rsidRPr="005A203E" w:rsidRDefault="00AD3EBF" w:rsidP="00AD3EBF">
            <w:pPr>
              <w:pStyle w:val="ListParagraph"/>
              <w:numPr>
                <w:ilvl w:val="0"/>
                <w:numId w:val="12"/>
              </w:numPr>
              <w:rPr>
                <w:rFonts w:ascii="Times New Roman" w:hAnsi="Times New Roman" w:cs="Times New Roman"/>
                <w:sz w:val="22"/>
                <w:szCs w:val="22"/>
              </w:rPr>
            </w:pPr>
            <w:r w:rsidRPr="005A203E">
              <w:rPr>
                <w:rFonts w:ascii="Times New Roman" w:hAnsi="Times New Roman" w:cs="Times New Roman"/>
                <w:sz w:val="22"/>
                <w:szCs w:val="22"/>
              </w:rPr>
              <w:t>Gender equity</w:t>
            </w:r>
          </w:p>
          <w:p w14:paraId="2F02295B" w14:textId="380C9981" w:rsidR="00AD3EBF" w:rsidRPr="005A203E" w:rsidRDefault="00AD3EBF" w:rsidP="00AD3EBF">
            <w:pPr>
              <w:pStyle w:val="ListParagraph"/>
              <w:numPr>
                <w:ilvl w:val="0"/>
                <w:numId w:val="12"/>
              </w:numPr>
              <w:rPr>
                <w:rFonts w:ascii="Times New Roman" w:hAnsi="Times New Roman" w:cs="Times New Roman"/>
                <w:sz w:val="22"/>
                <w:szCs w:val="22"/>
              </w:rPr>
            </w:pPr>
            <w:r w:rsidRPr="005A203E">
              <w:rPr>
                <w:rFonts w:ascii="Times New Roman" w:hAnsi="Times New Roman" w:cs="Times New Roman"/>
                <w:sz w:val="22"/>
                <w:szCs w:val="22"/>
              </w:rPr>
              <w:t>Representation of accomplished girls / women</w:t>
            </w:r>
          </w:p>
          <w:p w14:paraId="5669B4B7" w14:textId="52A7216B" w:rsidR="00AD3EBF" w:rsidRPr="005A203E" w:rsidRDefault="00AD3EBF" w:rsidP="00AD3EBF">
            <w:pPr>
              <w:pStyle w:val="ListParagraph"/>
              <w:numPr>
                <w:ilvl w:val="0"/>
                <w:numId w:val="12"/>
              </w:numPr>
              <w:rPr>
                <w:rFonts w:ascii="Times New Roman" w:hAnsi="Times New Roman" w:cs="Times New Roman"/>
                <w:sz w:val="22"/>
                <w:szCs w:val="22"/>
              </w:rPr>
            </w:pPr>
            <w:r w:rsidRPr="005A203E">
              <w:rPr>
                <w:rFonts w:ascii="Times New Roman" w:hAnsi="Times New Roman" w:cs="Times New Roman"/>
                <w:sz w:val="22"/>
                <w:szCs w:val="22"/>
              </w:rPr>
              <w:t>Advocacy and activism</w:t>
            </w:r>
          </w:p>
          <w:p w14:paraId="583862AA" w14:textId="02AF25BD" w:rsidR="00AD3EBF" w:rsidRPr="005A203E" w:rsidRDefault="00AD3EBF" w:rsidP="00AD3EBF">
            <w:pPr>
              <w:pStyle w:val="ListParagraph"/>
              <w:numPr>
                <w:ilvl w:val="0"/>
                <w:numId w:val="12"/>
              </w:numPr>
              <w:rPr>
                <w:rFonts w:ascii="Times New Roman" w:hAnsi="Times New Roman" w:cs="Times New Roman"/>
                <w:sz w:val="22"/>
                <w:szCs w:val="22"/>
              </w:rPr>
            </w:pPr>
            <w:r w:rsidRPr="005A203E">
              <w:rPr>
                <w:rFonts w:ascii="Times New Roman" w:hAnsi="Times New Roman" w:cs="Times New Roman"/>
                <w:sz w:val="22"/>
                <w:szCs w:val="22"/>
              </w:rPr>
              <w:t>Stereotypes about femininity</w:t>
            </w:r>
          </w:p>
          <w:p w14:paraId="062E0893" w14:textId="77777777" w:rsidR="00AD3EBF" w:rsidRPr="005A203E" w:rsidRDefault="00AD3EBF" w:rsidP="00AD3EBF">
            <w:pPr>
              <w:pStyle w:val="ListParagraph"/>
              <w:numPr>
                <w:ilvl w:val="0"/>
                <w:numId w:val="12"/>
              </w:numPr>
              <w:rPr>
                <w:rFonts w:ascii="Times New Roman" w:hAnsi="Times New Roman" w:cs="Times New Roman"/>
                <w:sz w:val="22"/>
                <w:szCs w:val="22"/>
              </w:rPr>
            </w:pPr>
            <w:r w:rsidRPr="005A203E">
              <w:rPr>
                <w:rFonts w:ascii="Times New Roman" w:hAnsi="Times New Roman" w:cs="Times New Roman"/>
                <w:sz w:val="22"/>
                <w:szCs w:val="22"/>
              </w:rPr>
              <w:t>Unique qualities, special talents or special interests</w:t>
            </w:r>
          </w:p>
          <w:p w14:paraId="2E4095B9" w14:textId="77777777" w:rsidR="00AD3EBF" w:rsidRPr="005A203E" w:rsidRDefault="00AD3EBF" w:rsidP="00AD3EBF">
            <w:pPr>
              <w:pStyle w:val="ListParagraph"/>
              <w:numPr>
                <w:ilvl w:val="0"/>
                <w:numId w:val="12"/>
              </w:numPr>
              <w:rPr>
                <w:rFonts w:ascii="Times New Roman" w:hAnsi="Times New Roman" w:cs="Times New Roman"/>
                <w:sz w:val="22"/>
                <w:szCs w:val="22"/>
              </w:rPr>
            </w:pPr>
            <w:r w:rsidRPr="005A203E">
              <w:rPr>
                <w:rFonts w:ascii="Times New Roman" w:hAnsi="Times New Roman" w:cs="Times New Roman"/>
                <w:sz w:val="22"/>
                <w:szCs w:val="22"/>
              </w:rPr>
              <w:t>Overcoming adversity</w:t>
            </w:r>
          </w:p>
          <w:p w14:paraId="090D855F" w14:textId="2422D0D8" w:rsidR="00AD3EBF" w:rsidRPr="005A203E" w:rsidRDefault="00AD3EBF" w:rsidP="00AD3EBF">
            <w:pPr>
              <w:pStyle w:val="ListParagraph"/>
              <w:numPr>
                <w:ilvl w:val="0"/>
                <w:numId w:val="12"/>
              </w:numPr>
              <w:rPr>
                <w:rFonts w:ascii="Times New Roman" w:hAnsi="Times New Roman" w:cs="Times New Roman"/>
                <w:sz w:val="22"/>
                <w:szCs w:val="22"/>
              </w:rPr>
            </w:pPr>
            <w:r w:rsidRPr="005A203E">
              <w:rPr>
                <w:rFonts w:ascii="Times New Roman" w:hAnsi="Times New Roman" w:cs="Times New Roman"/>
                <w:sz w:val="22"/>
                <w:szCs w:val="22"/>
              </w:rPr>
              <w:t>Trans-inclusivity</w:t>
            </w:r>
          </w:p>
        </w:tc>
      </w:tr>
    </w:tbl>
    <w:p w14:paraId="37B601B5" w14:textId="77777777" w:rsidR="00C81B4C" w:rsidRPr="005A203E" w:rsidRDefault="00714B71">
      <w:pPr>
        <w:rPr>
          <w:sz w:val="22"/>
          <w:szCs w:val="22"/>
        </w:rPr>
      </w:pPr>
    </w:p>
    <w:sectPr w:rsidR="00C81B4C" w:rsidRPr="005A203E" w:rsidSect="00815AA6">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B1047" w14:textId="77777777" w:rsidR="00714B71" w:rsidRDefault="00714B71" w:rsidP="00EF1AD9">
      <w:r>
        <w:separator/>
      </w:r>
    </w:p>
  </w:endnote>
  <w:endnote w:type="continuationSeparator" w:id="0">
    <w:p w14:paraId="1CD26BD6" w14:textId="77777777" w:rsidR="00714B71" w:rsidRDefault="00714B71" w:rsidP="00EF1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86B26" w14:textId="77777777" w:rsidR="00714B71" w:rsidRDefault="00714B71" w:rsidP="00EF1AD9">
      <w:r>
        <w:separator/>
      </w:r>
    </w:p>
  </w:footnote>
  <w:footnote w:type="continuationSeparator" w:id="0">
    <w:p w14:paraId="399D83AC" w14:textId="77777777" w:rsidR="00714B71" w:rsidRDefault="00714B71" w:rsidP="00EF1A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7142F"/>
    <w:multiLevelType w:val="hybridMultilevel"/>
    <w:tmpl w:val="23DC0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A40A3"/>
    <w:multiLevelType w:val="hybridMultilevel"/>
    <w:tmpl w:val="F0E2A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913F0"/>
    <w:multiLevelType w:val="hybridMultilevel"/>
    <w:tmpl w:val="0CB4B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81002"/>
    <w:multiLevelType w:val="hybridMultilevel"/>
    <w:tmpl w:val="B9300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C5D48"/>
    <w:multiLevelType w:val="hybridMultilevel"/>
    <w:tmpl w:val="B5B8C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565A44"/>
    <w:multiLevelType w:val="hybridMultilevel"/>
    <w:tmpl w:val="60448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8604CC"/>
    <w:multiLevelType w:val="hybridMultilevel"/>
    <w:tmpl w:val="52969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B4413E"/>
    <w:multiLevelType w:val="hybridMultilevel"/>
    <w:tmpl w:val="73806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747BC7"/>
    <w:multiLevelType w:val="hybridMultilevel"/>
    <w:tmpl w:val="8CF2A7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DBB5257"/>
    <w:multiLevelType w:val="hybridMultilevel"/>
    <w:tmpl w:val="5A6C7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F55895"/>
    <w:multiLevelType w:val="hybridMultilevel"/>
    <w:tmpl w:val="24DA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896A0C"/>
    <w:multiLevelType w:val="hybridMultilevel"/>
    <w:tmpl w:val="42542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3B511A"/>
    <w:multiLevelType w:val="hybridMultilevel"/>
    <w:tmpl w:val="54ACD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064160"/>
    <w:multiLevelType w:val="hybridMultilevel"/>
    <w:tmpl w:val="78EC7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09350F"/>
    <w:multiLevelType w:val="hybridMultilevel"/>
    <w:tmpl w:val="6E785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797444"/>
    <w:multiLevelType w:val="hybridMultilevel"/>
    <w:tmpl w:val="631A6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B72C32"/>
    <w:multiLevelType w:val="hybridMultilevel"/>
    <w:tmpl w:val="88386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890DBB"/>
    <w:multiLevelType w:val="hybridMultilevel"/>
    <w:tmpl w:val="04C8D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5812AE"/>
    <w:multiLevelType w:val="hybridMultilevel"/>
    <w:tmpl w:val="DABA9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D85FBD"/>
    <w:multiLevelType w:val="hybridMultilevel"/>
    <w:tmpl w:val="27181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810901"/>
    <w:multiLevelType w:val="hybridMultilevel"/>
    <w:tmpl w:val="F45E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0924A2"/>
    <w:multiLevelType w:val="hybridMultilevel"/>
    <w:tmpl w:val="400EE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5755B1"/>
    <w:multiLevelType w:val="hybridMultilevel"/>
    <w:tmpl w:val="409C2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E46DA4"/>
    <w:multiLevelType w:val="hybridMultilevel"/>
    <w:tmpl w:val="068C6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2F2C48"/>
    <w:multiLevelType w:val="hybridMultilevel"/>
    <w:tmpl w:val="0A5E07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C211FBE"/>
    <w:multiLevelType w:val="hybridMultilevel"/>
    <w:tmpl w:val="E4CE6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7240C6"/>
    <w:multiLevelType w:val="hybridMultilevel"/>
    <w:tmpl w:val="5F9C3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B37979"/>
    <w:multiLevelType w:val="hybridMultilevel"/>
    <w:tmpl w:val="B84A8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CC64F5"/>
    <w:multiLevelType w:val="hybridMultilevel"/>
    <w:tmpl w:val="D0F86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B86114"/>
    <w:multiLevelType w:val="hybridMultilevel"/>
    <w:tmpl w:val="1B481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A364E6"/>
    <w:multiLevelType w:val="hybridMultilevel"/>
    <w:tmpl w:val="11C87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DD5B64"/>
    <w:multiLevelType w:val="hybridMultilevel"/>
    <w:tmpl w:val="51409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8"/>
  </w:num>
  <w:num w:numId="3">
    <w:abstractNumId w:val="24"/>
  </w:num>
  <w:num w:numId="4">
    <w:abstractNumId w:val="7"/>
  </w:num>
  <w:num w:numId="5">
    <w:abstractNumId w:val="27"/>
  </w:num>
  <w:num w:numId="6">
    <w:abstractNumId w:val="14"/>
  </w:num>
  <w:num w:numId="7">
    <w:abstractNumId w:val="4"/>
  </w:num>
  <w:num w:numId="8">
    <w:abstractNumId w:val="19"/>
  </w:num>
  <w:num w:numId="9">
    <w:abstractNumId w:val="2"/>
  </w:num>
  <w:num w:numId="10">
    <w:abstractNumId w:val="20"/>
  </w:num>
  <w:num w:numId="11">
    <w:abstractNumId w:val="9"/>
  </w:num>
  <w:num w:numId="12">
    <w:abstractNumId w:val="31"/>
  </w:num>
  <w:num w:numId="13">
    <w:abstractNumId w:val="18"/>
  </w:num>
  <w:num w:numId="14">
    <w:abstractNumId w:val="23"/>
  </w:num>
  <w:num w:numId="15">
    <w:abstractNumId w:val="25"/>
  </w:num>
  <w:num w:numId="16">
    <w:abstractNumId w:val="29"/>
  </w:num>
  <w:num w:numId="17">
    <w:abstractNumId w:val="15"/>
  </w:num>
  <w:num w:numId="18">
    <w:abstractNumId w:val="6"/>
  </w:num>
  <w:num w:numId="19">
    <w:abstractNumId w:val="16"/>
  </w:num>
  <w:num w:numId="20">
    <w:abstractNumId w:val="0"/>
  </w:num>
  <w:num w:numId="21">
    <w:abstractNumId w:val="10"/>
  </w:num>
  <w:num w:numId="22">
    <w:abstractNumId w:val="3"/>
  </w:num>
  <w:num w:numId="23">
    <w:abstractNumId w:val="28"/>
  </w:num>
  <w:num w:numId="24">
    <w:abstractNumId w:val="13"/>
  </w:num>
  <w:num w:numId="25">
    <w:abstractNumId w:val="21"/>
  </w:num>
  <w:num w:numId="26">
    <w:abstractNumId w:val="5"/>
  </w:num>
  <w:num w:numId="27">
    <w:abstractNumId w:val="12"/>
  </w:num>
  <w:num w:numId="28">
    <w:abstractNumId w:val="30"/>
  </w:num>
  <w:num w:numId="29">
    <w:abstractNumId w:val="1"/>
  </w:num>
  <w:num w:numId="30">
    <w:abstractNumId w:val="17"/>
  </w:num>
  <w:num w:numId="31">
    <w:abstractNumId w:val="11"/>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1B8"/>
    <w:rsid w:val="0003040E"/>
    <w:rsid w:val="00031029"/>
    <w:rsid w:val="00040DFF"/>
    <w:rsid w:val="00052536"/>
    <w:rsid w:val="00081397"/>
    <w:rsid w:val="00086D97"/>
    <w:rsid w:val="00095F40"/>
    <w:rsid w:val="000C7DA6"/>
    <w:rsid w:val="000F1724"/>
    <w:rsid w:val="00112239"/>
    <w:rsid w:val="0014223B"/>
    <w:rsid w:val="00160709"/>
    <w:rsid w:val="00176300"/>
    <w:rsid w:val="00183A12"/>
    <w:rsid w:val="001855FA"/>
    <w:rsid w:val="001C1CCE"/>
    <w:rsid w:val="001D2CBF"/>
    <w:rsid w:val="001E24FC"/>
    <w:rsid w:val="002003A5"/>
    <w:rsid w:val="0020148C"/>
    <w:rsid w:val="00222831"/>
    <w:rsid w:val="00226497"/>
    <w:rsid w:val="00243B57"/>
    <w:rsid w:val="0024712D"/>
    <w:rsid w:val="0027520E"/>
    <w:rsid w:val="002805F6"/>
    <w:rsid w:val="002830AD"/>
    <w:rsid w:val="002C446F"/>
    <w:rsid w:val="002D508F"/>
    <w:rsid w:val="002F0C58"/>
    <w:rsid w:val="002F40A2"/>
    <w:rsid w:val="0031487E"/>
    <w:rsid w:val="00325203"/>
    <w:rsid w:val="00326FDA"/>
    <w:rsid w:val="00332A12"/>
    <w:rsid w:val="0034127B"/>
    <w:rsid w:val="003543C6"/>
    <w:rsid w:val="00370F47"/>
    <w:rsid w:val="003976B6"/>
    <w:rsid w:val="003C5B9E"/>
    <w:rsid w:val="003D5486"/>
    <w:rsid w:val="00404936"/>
    <w:rsid w:val="00414BB0"/>
    <w:rsid w:val="00437378"/>
    <w:rsid w:val="00446AB5"/>
    <w:rsid w:val="004505DF"/>
    <w:rsid w:val="00480136"/>
    <w:rsid w:val="00485D73"/>
    <w:rsid w:val="004911E1"/>
    <w:rsid w:val="00492E83"/>
    <w:rsid w:val="004A5FC6"/>
    <w:rsid w:val="004C5E45"/>
    <w:rsid w:val="004E2789"/>
    <w:rsid w:val="004F4FEB"/>
    <w:rsid w:val="00533C46"/>
    <w:rsid w:val="00543C43"/>
    <w:rsid w:val="00544910"/>
    <w:rsid w:val="00563C3B"/>
    <w:rsid w:val="0056532F"/>
    <w:rsid w:val="0058542E"/>
    <w:rsid w:val="005A203E"/>
    <w:rsid w:val="005C6729"/>
    <w:rsid w:val="005D1091"/>
    <w:rsid w:val="005F33CD"/>
    <w:rsid w:val="00614F68"/>
    <w:rsid w:val="00625DE2"/>
    <w:rsid w:val="00636077"/>
    <w:rsid w:val="00636AED"/>
    <w:rsid w:val="0064585D"/>
    <w:rsid w:val="00645BDA"/>
    <w:rsid w:val="006471B8"/>
    <w:rsid w:val="00651C37"/>
    <w:rsid w:val="00652671"/>
    <w:rsid w:val="00654ECD"/>
    <w:rsid w:val="00654F1B"/>
    <w:rsid w:val="0069504C"/>
    <w:rsid w:val="006965AA"/>
    <w:rsid w:val="006E2FED"/>
    <w:rsid w:val="00703356"/>
    <w:rsid w:val="00714B71"/>
    <w:rsid w:val="00723724"/>
    <w:rsid w:val="00742CF2"/>
    <w:rsid w:val="007B7A38"/>
    <w:rsid w:val="007D082A"/>
    <w:rsid w:val="007E19ED"/>
    <w:rsid w:val="007F06DA"/>
    <w:rsid w:val="00800385"/>
    <w:rsid w:val="00811DA2"/>
    <w:rsid w:val="00815AA6"/>
    <w:rsid w:val="008266BD"/>
    <w:rsid w:val="00834942"/>
    <w:rsid w:val="008359CC"/>
    <w:rsid w:val="00845881"/>
    <w:rsid w:val="008B3D80"/>
    <w:rsid w:val="00911E7A"/>
    <w:rsid w:val="00940241"/>
    <w:rsid w:val="00965126"/>
    <w:rsid w:val="00967249"/>
    <w:rsid w:val="009737CA"/>
    <w:rsid w:val="00987C31"/>
    <w:rsid w:val="00996B7F"/>
    <w:rsid w:val="009B5228"/>
    <w:rsid w:val="009D590A"/>
    <w:rsid w:val="009E3550"/>
    <w:rsid w:val="009F121A"/>
    <w:rsid w:val="009F1553"/>
    <w:rsid w:val="00A245B8"/>
    <w:rsid w:val="00A81693"/>
    <w:rsid w:val="00AA735C"/>
    <w:rsid w:val="00AB0CF9"/>
    <w:rsid w:val="00AB42F3"/>
    <w:rsid w:val="00AD14E3"/>
    <w:rsid w:val="00AD3EBF"/>
    <w:rsid w:val="00AE389F"/>
    <w:rsid w:val="00AF0B30"/>
    <w:rsid w:val="00B05FC2"/>
    <w:rsid w:val="00B269C9"/>
    <w:rsid w:val="00B451AF"/>
    <w:rsid w:val="00B53EA0"/>
    <w:rsid w:val="00B545A8"/>
    <w:rsid w:val="00B5518F"/>
    <w:rsid w:val="00B57F9E"/>
    <w:rsid w:val="00B83B0A"/>
    <w:rsid w:val="00BB418C"/>
    <w:rsid w:val="00BD2A87"/>
    <w:rsid w:val="00BE16C6"/>
    <w:rsid w:val="00BF6C81"/>
    <w:rsid w:val="00C12F75"/>
    <w:rsid w:val="00C263DD"/>
    <w:rsid w:val="00C317E6"/>
    <w:rsid w:val="00C61BD2"/>
    <w:rsid w:val="00C64E1B"/>
    <w:rsid w:val="00C6529E"/>
    <w:rsid w:val="00C86C99"/>
    <w:rsid w:val="00CB4CAA"/>
    <w:rsid w:val="00CB686E"/>
    <w:rsid w:val="00CD25DB"/>
    <w:rsid w:val="00CE5C88"/>
    <w:rsid w:val="00D02250"/>
    <w:rsid w:val="00D028E4"/>
    <w:rsid w:val="00D077C4"/>
    <w:rsid w:val="00D23594"/>
    <w:rsid w:val="00D75611"/>
    <w:rsid w:val="00DA47ED"/>
    <w:rsid w:val="00DA7773"/>
    <w:rsid w:val="00DB57B7"/>
    <w:rsid w:val="00DE5284"/>
    <w:rsid w:val="00DF4123"/>
    <w:rsid w:val="00DF5016"/>
    <w:rsid w:val="00E0407B"/>
    <w:rsid w:val="00E0644B"/>
    <w:rsid w:val="00E0691D"/>
    <w:rsid w:val="00E251ED"/>
    <w:rsid w:val="00E325D2"/>
    <w:rsid w:val="00E5127E"/>
    <w:rsid w:val="00E833B6"/>
    <w:rsid w:val="00E9302B"/>
    <w:rsid w:val="00EA7EAF"/>
    <w:rsid w:val="00EC54B5"/>
    <w:rsid w:val="00EF1AD9"/>
    <w:rsid w:val="00F025B7"/>
    <w:rsid w:val="00F379AD"/>
    <w:rsid w:val="00F773E0"/>
    <w:rsid w:val="00F95D70"/>
    <w:rsid w:val="00F97E51"/>
    <w:rsid w:val="00FC1137"/>
    <w:rsid w:val="00FD5B05"/>
    <w:rsid w:val="00FD6255"/>
    <w:rsid w:val="00FD6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B7DAA"/>
  <w14:defaultImageDpi w14:val="32767"/>
  <w15:chartTrackingRefBased/>
  <w15:docId w15:val="{EA7DE8B5-E5F6-BB4B-AF98-F7CBE8E38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75611"/>
    <w:rPr>
      <w:rFonts w:ascii="Times New Roman" w:eastAsia="Times New Roman" w:hAnsi="Times New Roman" w:cs="Times New Roman"/>
      <w:lang w:val="en-CA"/>
    </w:rPr>
  </w:style>
  <w:style w:type="paragraph" w:styleId="Heading1">
    <w:name w:val="heading 1"/>
    <w:basedOn w:val="Normal"/>
    <w:link w:val="Heading1Char"/>
    <w:uiPriority w:val="9"/>
    <w:qFormat/>
    <w:rsid w:val="002F0C58"/>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7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644B"/>
    <w:pPr>
      <w:ind w:left="720"/>
      <w:contextualSpacing/>
    </w:pPr>
    <w:rPr>
      <w:rFonts w:asciiTheme="minorHAnsi" w:eastAsiaTheme="minorEastAsia" w:hAnsiTheme="minorHAnsi" w:cstheme="minorBidi"/>
      <w:lang w:val="en-US"/>
    </w:rPr>
  </w:style>
  <w:style w:type="character" w:customStyle="1" w:styleId="Heading1Char">
    <w:name w:val="Heading 1 Char"/>
    <w:basedOn w:val="DefaultParagraphFont"/>
    <w:link w:val="Heading1"/>
    <w:uiPriority w:val="9"/>
    <w:rsid w:val="002F0C58"/>
    <w:rPr>
      <w:rFonts w:ascii="Times New Roman" w:eastAsia="Times New Roman" w:hAnsi="Times New Roman" w:cs="Times New Roman"/>
      <w:b/>
      <w:bCs/>
      <w:kern w:val="36"/>
      <w:sz w:val="48"/>
      <w:szCs w:val="48"/>
      <w:lang w:val="en-CA"/>
    </w:rPr>
  </w:style>
  <w:style w:type="character" w:customStyle="1" w:styleId="a-size-large">
    <w:name w:val="a-size-large"/>
    <w:basedOn w:val="DefaultParagraphFont"/>
    <w:rsid w:val="002F0C58"/>
  </w:style>
  <w:style w:type="paragraph" w:styleId="Header">
    <w:name w:val="header"/>
    <w:basedOn w:val="Normal"/>
    <w:link w:val="HeaderChar"/>
    <w:uiPriority w:val="99"/>
    <w:unhideWhenUsed/>
    <w:rsid w:val="00EF1AD9"/>
    <w:pPr>
      <w:tabs>
        <w:tab w:val="center" w:pos="4680"/>
        <w:tab w:val="right" w:pos="936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EF1AD9"/>
    <w:rPr>
      <w:rFonts w:eastAsiaTheme="minorEastAsia"/>
    </w:rPr>
  </w:style>
  <w:style w:type="paragraph" w:styleId="Footer">
    <w:name w:val="footer"/>
    <w:basedOn w:val="Normal"/>
    <w:link w:val="FooterChar"/>
    <w:uiPriority w:val="99"/>
    <w:unhideWhenUsed/>
    <w:rsid w:val="00EF1AD9"/>
    <w:pPr>
      <w:tabs>
        <w:tab w:val="center" w:pos="4680"/>
        <w:tab w:val="right" w:pos="936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EF1AD9"/>
    <w:rPr>
      <w:rFonts w:eastAsiaTheme="minorEastAsia"/>
    </w:rPr>
  </w:style>
  <w:style w:type="paragraph" w:styleId="BalloonText">
    <w:name w:val="Balloon Text"/>
    <w:basedOn w:val="Normal"/>
    <w:link w:val="BalloonTextChar"/>
    <w:uiPriority w:val="99"/>
    <w:semiHidden/>
    <w:unhideWhenUsed/>
    <w:rsid w:val="004E2789"/>
    <w:rPr>
      <w:sz w:val="18"/>
      <w:szCs w:val="18"/>
    </w:rPr>
  </w:style>
  <w:style w:type="character" w:customStyle="1" w:styleId="BalloonTextChar">
    <w:name w:val="Balloon Text Char"/>
    <w:basedOn w:val="DefaultParagraphFont"/>
    <w:link w:val="BalloonText"/>
    <w:uiPriority w:val="99"/>
    <w:semiHidden/>
    <w:rsid w:val="004E2789"/>
    <w:rPr>
      <w:rFonts w:ascii="Times New Roman" w:eastAsia="Times New Roman" w:hAnsi="Times New Roman" w:cs="Times New Roman"/>
      <w:sz w:val="18"/>
      <w:szCs w:val="18"/>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200774">
      <w:bodyDiv w:val="1"/>
      <w:marLeft w:val="0"/>
      <w:marRight w:val="0"/>
      <w:marTop w:val="0"/>
      <w:marBottom w:val="0"/>
      <w:divBdr>
        <w:top w:val="none" w:sz="0" w:space="0" w:color="auto"/>
        <w:left w:val="none" w:sz="0" w:space="0" w:color="auto"/>
        <w:bottom w:val="none" w:sz="0" w:space="0" w:color="auto"/>
        <w:right w:val="none" w:sz="0" w:space="0" w:color="auto"/>
      </w:divBdr>
    </w:div>
    <w:div w:id="896864791">
      <w:bodyDiv w:val="1"/>
      <w:marLeft w:val="0"/>
      <w:marRight w:val="0"/>
      <w:marTop w:val="0"/>
      <w:marBottom w:val="0"/>
      <w:divBdr>
        <w:top w:val="none" w:sz="0" w:space="0" w:color="auto"/>
        <w:left w:val="none" w:sz="0" w:space="0" w:color="auto"/>
        <w:bottom w:val="none" w:sz="0" w:space="0" w:color="auto"/>
        <w:right w:val="none" w:sz="0" w:space="0" w:color="auto"/>
      </w:divBdr>
    </w:div>
    <w:div w:id="906039652">
      <w:bodyDiv w:val="1"/>
      <w:marLeft w:val="0"/>
      <w:marRight w:val="0"/>
      <w:marTop w:val="0"/>
      <w:marBottom w:val="0"/>
      <w:divBdr>
        <w:top w:val="none" w:sz="0" w:space="0" w:color="auto"/>
        <w:left w:val="none" w:sz="0" w:space="0" w:color="auto"/>
        <w:bottom w:val="none" w:sz="0" w:space="0" w:color="auto"/>
        <w:right w:val="none" w:sz="0" w:space="0" w:color="auto"/>
      </w:divBdr>
    </w:div>
    <w:div w:id="1148353829">
      <w:bodyDiv w:val="1"/>
      <w:marLeft w:val="0"/>
      <w:marRight w:val="0"/>
      <w:marTop w:val="0"/>
      <w:marBottom w:val="0"/>
      <w:divBdr>
        <w:top w:val="none" w:sz="0" w:space="0" w:color="auto"/>
        <w:left w:val="none" w:sz="0" w:space="0" w:color="auto"/>
        <w:bottom w:val="none" w:sz="0" w:space="0" w:color="auto"/>
        <w:right w:val="none" w:sz="0" w:space="0" w:color="auto"/>
      </w:divBdr>
    </w:div>
    <w:div w:id="1386566384">
      <w:bodyDiv w:val="1"/>
      <w:marLeft w:val="0"/>
      <w:marRight w:val="0"/>
      <w:marTop w:val="0"/>
      <w:marBottom w:val="0"/>
      <w:divBdr>
        <w:top w:val="none" w:sz="0" w:space="0" w:color="auto"/>
        <w:left w:val="none" w:sz="0" w:space="0" w:color="auto"/>
        <w:bottom w:val="none" w:sz="0" w:space="0" w:color="auto"/>
        <w:right w:val="none" w:sz="0" w:space="0" w:color="auto"/>
      </w:divBdr>
    </w:div>
    <w:div w:id="1422600537">
      <w:bodyDiv w:val="1"/>
      <w:marLeft w:val="0"/>
      <w:marRight w:val="0"/>
      <w:marTop w:val="0"/>
      <w:marBottom w:val="0"/>
      <w:divBdr>
        <w:top w:val="none" w:sz="0" w:space="0" w:color="auto"/>
        <w:left w:val="none" w:sz="0" w:space="0" w:color="auto"/>
        <w:bottom w:val="none" w:sz="0" w:space="0" w:color="auto"/>
        <w:right w:val="none" w:sz="0" w:space="0" w:color="auto"/>
      </w:divBdr>
    </w:div>
    <w:div w:id="1521238872">
      <w:bodyDiv w:val="1"/>
      <w:marLeft w:val="0"/>
      <w:marRight w:val="0"/>
      <w:marTop w:val="0"/>
      <w:marBottom w:val="0"/>
      <w:divBdr>
        <w:top w:val="none" w:sz="0" w:space="0" w:color="auto"/>
        <w:left w:val="none" w:sz="0" w:space="0" w:color="auto"/>
        <w:bottom w:val="none" w:sz="0" w:space="0" w:color="auto"/>
        <w:right w:val="none" w:sz="0" w:space="0" w:color="auto"/>
      </w:divBdr>
    </w:div>
    <w:div w:id="1690570897">
      <w:bodyDiv w:val="1"/>
      <w:marLeft w:val="0"/>
      <w:marRight w:val="0"/>
      <w:marTop w:val="0"/>
      <w:marBottom w:val="0"/>
      <w:divBdr>
        <w:top w:val="none" w:sz="0" w:space="0" w:color="auto"/>
        <w:left w:val="none" w:sz="0" w:space="0" w:color="auto"/>
        <w:bottom w:val="none" w:sz="0" w:space="0" w:color="auto"/>
        <w:right w:val="none" w:sz="0" w:space="0" w:color="auto"/>
      </w:divBdr>
    </w:div>
    <w:div w:id="2066292128">
      <w:bodyDiv w:val="1"/>
      <w:marLeft w:val="0"/>
      <w:marRight w:val="0"/>
      <w:marTop w:val="0"/>
      <w:marBottom w:val="0"/>
      <w:divBdr>
        <w:top w:val="none" w:sz="0" w:space="0" w:color="auto"/>
        <w:left w:val="none" w:sz="0" w:space="0" w:color="auto"/>
        <w:bottom w:val="none" w:sz="0" w:space="0" w:color="auto"/>
        <w:right w:val="none" w:sz="0" w:space="0" w:color="auto"/>
      </w:divBdr>
    </w:div>
    <w:div w:id="2139109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9</Pages>
  <Words>2784</Words>
  <Characters>15873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Gidinski</dc:creator>
  <cp:keywords/>
  <dc:description/>
  <cp:lastModifiedBy>Bryan Gidinski</cp:lastModifiedBy>
  <cp:revision>4</cp:revision>
  <cp:lastPrinted>2019-05-27T12:52:00Z</cp:lastPrinted>
  <dcterms:created xsi:type="dcterms:W3CDTF">2019-09-25T21:04:00Z</dcterms:created>
  <dcterms:modified xsi:type="dcterms:W3CDTF">2019-10-01T20:48:00Z</dcterms:modified>
</cp:coreProperties>
</file>