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CA7" w:rsidRDefault="00345CA7">
      <w:r>
        <w:t>GLAAD</w:t>
      </w:r>
    </w:p>
    <w:p w:rsidR="00345CA7" w:rsidRDefault="00D0200C">
      <w:hyperlink r:id="rId4" w:history="1">
        <w:r w:rsidR="00345CA7" w:rsidRPr="00AE7591">
          <w:rPr>
            <w:rStyle w:val="Hyperlink"/>
          </w:rPr>
          <w:t>https://www.glaad.org/reference/transgender</w:t>
        </w:r>
      </w:hyperlink>
    </w:p>
    <w:p w:rsidR="00345CA7" w:rsidRDefault="00345CA7"/>
    <w:p w:rsidR="00345CA7" w:rsidRDefault="00345CA7">
      <w:proofErr w:type="gramStart"/>
      <w:r>
        <w:t>provides</w:t>
      </w:r>
      <w:proofErr w:type="gramEnd"/>
      <w:r>
        <w:t xml:space="preserve"> terminology / guidelines for properly referring to trans people</w:t>
      </w:r>
    </w:p>
    <w:p w:rsidR="00345CA7" w:rsidRDefault="00345CA7"/>
    <w:p w:rsidR="00345CA7" w:rsidRDefault="00D0200C">
      <w:hyperlink r:id="rId5" w:history="1">
        <w:r w:rsidR="00345CA7" w:rsidRPr="00AE7591">
          <w:rPr>
            <w:rStyle w:val="Hyperlink"/>
          </w:rPr>
          <w:t>https://www.glaad.org/reference/covering-trans-community</w:t>
        </w:r>
      </w:hyperlink>
    </w:p>
    <w:p w:rsidR="00345CA7" w:rsidRDefault="00345CA7"/>
    <w:p w:rsidR="00345CA7" w:rsidRDefault="00345CA7">
      <w:proofErr w:type="gramStart"/>
      <w:r>
        <w:t>provides</w:t>
      </w:r>
      <w:proofErr w:type="gramEnd"/>
      <w:r>
        <w:t xml:space="preserve"> advice about how to integrate trans people into communities beyond their mere identification</w:t>
      </w:r>
    </w:p>
    <w:p w:rsidR="00345CA7" w:rsidRDefault="00345CA7"/>
    <w:p w:rsidR="00345CA7" w:rsidRDefault="00D0200C">
      <w:hyperlink r:id="rId6" w:history="1">
        <w:r w:rsidR="00345CA7" w:rsidRPr="00AE7591">
          <w:rPr>
            <w:rStyle w:val="Hyperlink"/>
          </w:rPr>
          <w:t>https://www.glaad.org/transgender/allies</w:t>
        </w:r>
      </w:hyperlink>
    </w:p>
    <w:p w:rsidR="005A4688" w:rsidRDefault="00345CA7">
      <w:pPr>
        <w:pBdr>
          <w:bottom w:val="single" w:sz="6" w:space="1" w:color="auto"/>
        </w:pBdr>
      </w:pPr>
      <w:proofErr w:type="gramStart"/>
      <w:r>
        <w:t>how</w:t>
      </w:r>
      <w:proofErr w:type="gramEnd"/>
      <w:r>
        <w:t xml:space="preserve"> to be an</w:t>
      </w:r>
      <w:r w:rsidR="005A4688">
        <w:t xml:space="preserve"> ally towards the trans communit</w:t>
      </w:r>
      <w:r>
        <w:t>y</w:t>
      </w:r>
    </w:p>
    <w:p w:rsidR="005A4688" w:rsidRDefault="005A4688">
      <w:pPr>
        <w:pBdr>
          <w:bottom w:val="single" w:sz="6" w:space="1" w:color="auto"/>
        </w:pBdr>
      </w:pPr>
    </w:p>
    <w:p w:rsidR="005A4688" w:rsidRDefault="00D0200C">
      <w:pPr>
        <w:pBdr>
          <w:bottom w:val="single" w:sz="6" w:space="1" w:color="auto"/>
        </w:pBdr>
      </w:pPr>
      <w:hyperlink r:id="rId7" w:history="1">
        <w:r w:rsidR="005A4688" w:rsidRPr="007F54B8">
          <w:rPr>
            <w:rStyle w:val="Hyperlink"/>
          </w:rPr>
          <w:t>https://www.youtube.com/watch?v=YSuJ70OMo3I</w:t>
        </w:r>
      </w:hyperlink>
      <w:r w:rsidR="005A4688">
        <w:t xml:space="preserve">  (4:05 Minutes)</w:t>
      </w:r>
    </w:p>
    <w:p w:rsidR="005A4688" w:rsidRDefault="005A4688">
      <w:pPr>
        <w:pBdr>
          <w:bottom w:val="single" w:sz="6" w:space="1" w:color="auto"/>
        </w:pBdr>
      </w:pPr>
      <w:r>
        <w:t>Introduction to Transgender People – touches on a variety of challenges facing Trans people, depicts a number of trans peoples spanning different ethn</w:t>
      </w:r>
      <w:r w:rsidR="00AE3C05">
        <w:t>i</w:t>
      </w:r>
      <w:r>
        <w:t xml:space="preserve">cities and ages, including “being </w:t>
      </w:r>
      <w:proofErr w:type="spellStart"/>
      <w:r>
        <w:t>outed</w:t>
      </w:r>
      <w:proofErr w:type="spellEnd"/>
      <w:r>
        <w:t>,” safety, bathrooms, non-binary identity, pronouns / names</w:t>
      </w:r>
    </w:p>
    <w:p w:rsidR="00345CA7" w:rsidRDefault="00345CA7">
      <w:pPr>
        <w:pBdr>
          <w:bottom w:val="single" w:sz="6" w:space="1" w:color="auto"/>
        </w:pBdr>
      </w:pPr>
    </w:p>
    <w:p w:rsidR="005A4688" w:rsidRDefault="005A4688"/>
    <w:p w:rsidR="005A4688" w:rsidRDefault="005A4688">
      <w:r>
        <w:t xml:space="preserve">Standing Up to Bullying </w:t>
      </w:r>
    </w:p>
    <w:p w:rsidR="005A4688" w:rsidRDefault="00D0200C">
      <w:hyperlink r:id="rId8" w:history="1">
        <w:r w:rsidR="005A4688" w:rsidRPr="007F54B8">
          <w:rPr>
            <w:rStyle w:val="Hyperlink"/>
          </w:rPr>
          <w:t>https://www.youtube.com/watch?v=VzFfTiOSz4U&amp;feature=youtu.be</w:t>
        </w:r>
      </w:hyperlink>
      <w:r w:rsidR="005A4688">
        <w:t xml:space="preserve">  (4:24 </w:t>
      </w:r>
      <w:proofErr w:type="spellStart"/>
      <w:r w:rsidR="005A4688">
        <w:t>mins</w:t>
      </w:r>
      <w:proofErr w:type="spellEnd"/>
      <w:r w:rsidR="005A4688">
        <w:t>)</w:t>
      </w:r>
    </w:p>
    <w:p w:rsidR="00E417C3" w:rsidRDefault="005A4688">
      <w:r>
        <w:t>Ireland, standing up to homophobic bullying, appropriate for intermediate / middle school audiences  (</w:t>
      </w:r>
      <w:proofErr w:type="spellStart"/>
      <w:r>
        <w:t>upstanders</w:t>
      </w:r>
      <w:proofErr w:type="spellEnd"/>
      <w:r>
        <w:t>)</w:t>
      </w:r>
    </w:p>
    <w:p w:rsidR="00B9313E" w:rsidRDefault="00B9313E"/>
    <w:p w:rsidR="00E417C3" w:rsidRDefault="00B9313E">
      <w:r>
        <w:t>Acceptance</w:t>
      </w:r>
    </w:p>
    <w:p w:rsidR="00E417C3" w:rsidRDefault="00E417C3">
      <w:r>
        <w:t>Love Sees no Labels</w:t>
      </w:r>
    </w:p>
    <w:p w:rsidR="00B9313E" w:rsidRDefault="00D0200C">
      <w:pPr>
        <w:rPr>
          <w:rFonts w:cs="Segoe UI"/>
          <w:color w:val="000000"/>
        </w:rPr>
      </w:pPr>
      <w:r>
        <w:fldChar w:fldCharType="begin"/>
      </w:r>
      <w:r w:rsidR="00E417C3">
        <w:instrText>HYPERLINK "https://www.youtube.com/watch?v=PnDgZuGIhHs&amp;feature=youtu.be" \t "_blank"</w:instrText>
      </w:r>
      <w:r>
        <w:fldChar w:fldCharType="separate"/>
      </w:r>
      <w:r w:rsidR="00E417C3">
        <w:rPr>
          <w:rStyle w:val="Hyperlink"/>
          <w:rFonts w:cs="Segoe UI"/>
        </w:rPr>
        <w:t>https://www.youtube.com/watch?v=PnDgZuGIhHs&amp;feature=youtu.be</w:t>
      </w:r>
      <w:r>
        <w:fldChar w:fldCharType="end"/>
      </w:r>
      <w:r w:rsidR="00E417C3">
        <w:rPr>
          <w:rFonts w:cs="Segoe UI"/>
          <w:color w:val="000000"/>
        </w:rPr>
        <w:t>.</w:t>
      </w:r>
      <w:r w:rsidR="00B9313E">
        <w:rPr>
          <w:rFonts w:cs="Segoe UI"/>
          <w:color w:val="000000"/>
        </w:rPr>
        <w:t xml:space="preserve"> (3:19 </w:t>
      </w:r>
      <w:proofErr w:type="spellStart"/>
      <w:r w:rsidR="00B9313E">
        <w:rPr>
          <w:rFonts w:cs="Segoe UI"/>
          <w:color w:val="000000"/>
        </w:rPr>
        <w:t>mins</w:t>
      </w:r>
      <w:proofErr w:type="spellEnd"/>
      <w:r w:rsidR="00B9313E">
        <w:rPr>
          <w:rFonts w:cs="Segoe UI"/>
          <w:color w:val="000000"/>
        </w:rPr>
        <w:t>)</w:t>
      </w:r>
    </w:p>
    <w:p w:rsidR="00B157FA" w:rsidRDefault="00B9313E">
      <w:pPr>
        <w:rPr>
          <w:rFonts w:cs="Segoe UI"/>
          <w:color w:val="000000"/>
        </w:rPr>
      </w:pPr>
      <w:r>
        <w:rPr>
          <w:rFonts w:cs="Segoe UI"/>
          <w:color w:val="000000"/>
        </w:rPr>
        <w:t>Diversity and Inclusion, created by the Ad Council to challenge prejudice, figures are shown as skeletons on a screen engaging in interactions of love, then step out form the screen to reveal their identities, to the messages  “Love has no…</w:t>
      </w:r>
      <w:r w:rsidR="00AE3C05">
        <w:rPr>
          <w:rFonts w:cs="Segoe UI"/>
          <w:color w:val="000000"/>
        </w:rPr>
        <w:t xml:space="preserve">religion; age; disability; </w:t>
      </w:r>
      <w:proofErr w:type="spellStart"/>
      <w:r w:rsidR="00AE3C05">
        <w:rPr>
          <w:rFonts w:cs="Segoe UI"/>
          <w:color w:val="000000"/>
        </w:rPr>
        <w:t>gender</w:t>
      </w:r>
      <w:proofErr w:type="gramStart"/>
      <w:r w:rsidR="00AE3C05">
        <w:rPr>
          <w:rFonts w:cs="Segoe UI"/>
          <w:color w:val="000000"/>
        </w:rPr>
        <w:t>,;</w:t>
      </w:r>
      <w:proofErr w:type="gramEnd"/>
      <w:r>
        <w:rPr>
          <w:rFonts w:cs="Segoe UI"/>
          <w:color w:val="000000"/>
        </w:rPr>
        <w:t>race</w:t>
      </w:r>
      <w:proofErr w:type="spellEnd"/>
      <w:r w:rsidR="00AE3C05">
        <w:rPr>
          <w:rFonts w:cs="Segoe UI"/>
          <w:color w:val="000000"/>
        </w:rPr>
        <w:t>; labels”</w:t>
      </w:r>
    </w:p>
    <w:p w:rsidR="00B157FA" w:rsidRDefault="00B157FA">
      <w:pPr>
        <w:rPr>
          <w:rFonts w:cs="Segoe UI"/>
          <w:color w:val="000000"/>
        </w:rPr>
      </w:pPr>
    </w:p>
    <w:p w:rsidR="00B157FA" w:rsidRDefault="00B157FA">
      <w:pPr>
        <w:rPr>
          <w:rFonts w:cs="Segoe UI"/>
          <w:color w:val="000000"/>
        </w:rPr>
      </w:pPr>
      <w:r>
        <w:rPr>
          <w:rFonts w:cs="Segoe UI"/>
          <w:color w:val="000000"/>
        </w:rPr>
        <w:t xml:space="preserve">A History of LGBT rights at the United Nations </w:t>
      </w:r>
    </w:p>
    <w:p w:rsidR="00B157FA" w:rsidRDefault="00D0200C">
      <w:hyperlink r:id="rId9" w:history="1">
        <w:r w:rsidR="00B157FA" w:rsidRPr="007F54B8">
          <w:rPr>
            <w:rStyle w:val="Hyperlink"/>
          </w:rPr>
          <w:t>https://www.youtube.com/watch?v=XvpHn_zdkTY</w:t>
        </w:r>
      </w:hyperlink>
      <w:r w:rsidR="00B157FA">
        <w:t xml:space="preserve">   </w:t>
      </w:r>
      <w:r w:rsidR="00B157FA">
        <w:rPr>
          <w:rFonts w:cs="Segoe UI"/>
          <w:color w:val="000000"/>
        </w:rPr>
        <w:t xml:space="preserve">(2:50 </w:t>
      </w:r>
      <w:proofErr w:type="spellStart"/>
      <w:r w:rsidR="00B157FA">
        <w:rPr>
          <w:rFonts w:cs="Segoe UI"/>
          <w:color w:val="000000"/>
        </w:rPr>
        <w:t>mins</w:t>
      </w:r>
      <w:proofErr w:type="spellEnd"/>
      <w:r w:rsidR="00B157FA">
        <w:rPr>
          <w:rFonts w:cs="Segoe UI"/>
          <w:color w:val="000000"/>
        </w:rPr>
        <w:t>)</w:t>
      </w:r>
    </w:p>
    <w:p w:rsidR="00B157FA" w:rsidRDefault="00B157FA">
      <w:proofErr w:type="gramStart"/>
      <w:r>
        <w:t>human</w:t>
      </w:r>
      <w:proofErr w:type="gramEnd"/>
      <w:r>
        <w:t xml:space="preserve"> rights, social justice, concern re: treatments of LGBT community</w:t>
      </w:r>
    </w:p>
    <w:p w:rsidR="009040A4" w:rsidRDefault="009040A4"/>
    <w:p w:rsidR="009040A4" w:rsidRDefault="009040A4">
      <w:r>
        <w:t>United Nations Free and Equal Campaign</w:t>
      </w:r>
    </w:p>
    <w:p w:rsidR="009040A4" w:rsidRDefault="00D0200C">
      <w:hyperlink r:id="rId10" w:history="1">
        <w:r w:rsidR="009040A4" w:rsidRPr="007F54B8">
          <w:rPr>
            <w:rStyle w:val="Hyperlink"/>
          </w:rPr>
          <w:t>https://www.unfe.org/videos/</w:t>
        </w:r>
      </w:hyperlink>
    </w:p>
    <w:p w:rsidR="009040A4" w:rsidRDefault="009040A4">
      <w:proofErr w:type="gramStart"/>
      <w:r>
        <w:t>several</w:t>
      </w:r>
      <w:proofErr w:type="gramEnd"/>
      <w:r>
        <w:t xml:space="preserve"> videos which reflect ethnic diversity and advocate for LGBTQ rights</w:t>
      </w:r>
    </w:p>
    <w:p w:rsidR="009040A4" w:rsidRDefault="009040A4"/>
    <w:p w:rsidR="009040A4" w:rsidRPr="00FB2DEE" w:rsidRDefault="009040A4" w:rsidP="009040A4">
      <w:pPr>
        <w:pStyle w:val="NoSpacing"/>
      </w:pPr>
      <w:r>
        <w:t>How kids pair</w:t>
      </w:r>
      <w:r w:rsidRPr="00FB2DEE">
        <w:t xml:space="preserve"> couples from an array of strangers vs. how adults do</w:t>
      </w:r>
    </w:p>
    <w:p w:rsidR="009040A4" w:rsidRPr="00FB2DEE" w:rsidRDefault="009040A4" w:rsidP="009040A4">
      <w:pPr>
        <w:pStyle w:val="NoSpacing"/>
      </w:pPr>
      <w:r>
        <w:t>English subtitles.  3 minutes</w:t>
      </w:r>
    </w:p>
    <w:p w:rsidR="009040A4" w:rsidRDefault="00D0200C" w:rsidP="009040A4">
      <w:pPr>
        <w:pStyle w:val="NoSpacing"/>
      </w:pPr>
      <w:r>
        <w:fldChar w:fldCharType="begin"/>
      </w:r>
      <w:r w:rsidR="009040A4">
        <w:instrText>HYPERLINK "https://www.facebook.com/HigherPerspective/videos/1529490397083274/" \t "_blank"</w:instrText>
      </w:r>
      <w:r>
        <w:fldChar w:fldCharType="separate"/>
      </w:r>
      <w:r w:rsidR="009040A4" w:rsidRPr="00FB2DEE">
        <w:rPr>
          <w:color w:val="0000FF"/>
          <w:u w:val="single"/>
        </w:rPr>
        <w:t>https://www.facebook.com/HigherPerspective/videos/1529490397083274/</w:t>
      </w:r>
      <w:r>
        <w:fldChar w:fldCharType="end"/>
      </w:r>
    </w:p>
    <w:p w:rsidR="009040A4" w:rsidRDefault="009040A4" w:rsidP="009040A4">
      <w:pPr>
        <w:pStyle w:val="NoSpacing"/>
      </w:pPr>
    </w:p>
    <w:p w:rsidR="009040A4" w:rsidRPr="00FB2DEE" w:rsidRDefault="009040A4" w:rsidP="009040A4">
      <w:pPr>
        <w:pStyle w:val="NoSpacing"/>
      </w:pPr>
      <w:r w:rsidRPr="00FB2DEE">
        <w:t>Depiction of different possible families</w:t>
      </w:r>
    </w:p>
    <w:p w:rsidR="009040A4" w:rsidRPr="00FB2DEE" w:rsidRDefault="009040A4" w:rsidP="009040A4">
      <w:pPr>
        <w:pStyle w:val="NoSpacing"/>
      </w:pPr>
      <w:r w:rsidRPr="00FB2DEE">
        <w:t>Box Trolls Movie trailer</w:t>
      </w:r>
    </w:p>
    <w:p w:rsidR="009040A4" w:rsidRPr="00FB2DEE" w:rsidRDefault="00D0200C" w:rsidP="009040A4">
      <w:pPr>
        <w:pStyle w:val="NoSpacing"/>
      </w:pPr>
      <w:r>
        <w:fldChar w:fldCharType="begin"/>
      </w:r>
      <w:r w:rsidR="009040A4">
        <w:instrText>HYPERLINK "https://youtu.be/Di_w1K5fEMg?t=5" \t "_blank"</w:instrText>
      </w:r>
      <w:r>
        <w:fldChar w:fldCharType="separate"/>
      </w:r>
      <w:r w:rsidR="009040A4" w:rsidRPr="00FB2DEE">
        <w:rPr>
          <w:color w:val="0000FF"/>
          <w:u w:val="single"/>
        </w:rPr>
        <w:t>https://youtu.be/Di_w1K5fEMg?t=5</w:t>
      </w:r>
      <w:r>
        <w:fldChar w:fldCharType="end"/>
      </w:r>
    </w:p>
    <w:p w:rsidR="009040A4" w:rsidRPr="00FB2DEE" w:rsidRDefault="002C7C5C" w:rsidP="009040A4">
      <w:pPr>
        <w:pStyle w:val="NoSpacing"/>
      </w:pPr>
      <w:r>
        <w:t>(</w:t>
      </w:r>
      <w:r w:rsidR="009040A4">
        <w:t>1:10</w:t>
      </w:r>
      <w:r>
        <w:t xml:space="preserve"> </w:t>
      </w:r>
      <w:proofErr w:type="spellStart"/>
      <w:r>
        <w:t>mins</w:t>
      </w:r>
      <w:proofErr w:type="spellEnd"/>
      <w:r>
        <w:t>)</w:t>
      </w:r>
    </w:p>
    <w:p w:rsidR="009040A4" w:rsidRPr="00FB2DEE" w:rsidRDefault="009040A4" w:rsidP="009040A4">
      <w:pPr>
        <w:pStyle w:val="NoSpacing"/>
      </w:pPr>
    </w:p>
    <w:p w:rsidR="002C7C5C" w:rsidRPr="00FB2DEE" w:rsidRDefault="002C7C5C" w:rsidP="002C7C5C">
      <w:pPr>
        <w:pStyle w:val="NoSpacing"/>
      </w:pPr>
      <w:r w:rsidRPr="00FB2DEE">
        <w:t>Commentary on how gay lyricist, Howard Ashman, shaped Disney's original animated Beauty and the Beast storyline.</w:t>
      </w:r>
    </w:p>
    <w:p w:rsidR="002C7C5C" w:rsidRDefault="002C7C5C" w:rsidP="002C7C5C">
      <w:pPr>
        <w:pStyle w:val="NoSpacing"/>
        <w:rPr>
          <w:rFonts w:ascii="inherit" w:hAnsi="inherit" w:cs="Helvetica"/>
          <w:b/>
          <w:bCs/>
          <w:color w:val="1D2129"/>
          <w:sz w:val="21"/>
          <w:szCs w:val="21"/>
        </w:rPr>
      </w:pPr>
      <w:r w:rsidRPr="00FB2DEE">
        <w:rPr>
          <w:rFonts w:ascii="inherit" w:hAnsi="inherit" w:cs="Helvetica"/>
          <w:b/>
          <w:bCs/>
          <w:color w:val="1D2129"/>
          <w:sz w:val="21"/>
          <w:szCs w:val="21"/>
        </w:rPr>
        <w:t>The Surprising Way the AIDS Epidemic Inspired Beauty and the Beast</w:t>
      </w:r>
    </w:p>
    <w:p w:rsidR="002C7C5C" w:rsidRPr="00FB2DEE" w:rsidRDefault="002C7C5C" w:rsidP="002C7C5C">
      <w:pPr>
        <w:pStyle w:val="NoSpacing"/>
        <w:rPr>
          <w:rFonts w:ascii="Helvetica" w:hAnsi="Helvetica" w:cs="Helvetica"/>
          <w:color w:val="1D2129"/>
          <w:sz w:val="18"/>
          <w:szCs w:val="18"/>
        </w:rPr>
      </w:pPr>
      <w:r w:rsidRPr="00FB2DEE">
        <w:rPr>
          <w:rFonts w:ascii="inherit" w:hAnsi="inherit" w:cs="Helvetica"/>
          <w:color w:val="1D2129"/>
          <w:sz w:val="21"/>
          <w:szCs w:val="21"/>
        </w:rPr>
        <w:t>Disney lyricist Howard Ashman’s struggles as a gay man living with AIDS can be heard in some of his lyrics.</w:t>
      </w:r>
    </w:p>
    <w:p w:rsidR="002C7C5C" w:rsidRPr="00FB2DEE" w:rsidRDefault="00D0200C" w:rsidP="002C7C5C">
      <w:pPr>
        <w:pStyle w:val="NoSpacing"/>
      </w:pPr>
      <w:hyperlink r:id="rId11" w:history="1">
        <w:r w:rsidR="002C7C5C" w:rsidRPr="00FB2DEE">
          <w:rPr>
            <w:color w:val="0000FF"/>
            <w:u w:val="single"/>
          </w:rPr>
          <w:t>https://www.facebook.com/PopSugarCelebrity/videos/vb.70699574823/10155275288889824/?type=2&amp;theater</w:t>
        </w:r>
      </w:hyperlink>
    </w:p>
    <w:p w:rsidR="00E93B0C" w:rsidRDefault="002C7C5C" w:rsidP="002C7C5C">
      <w:pPr>
        <w:pStyle w:val="NoSpacing"/>
      </w:pPr>
      <w:r>
        <w:t xml:space="preserve">(2:06 </w:t>
      </w:r>
      <w:proofErr w:type="spellStart"/>
      <w:r>
        <w:t>mins</w:t>
      </w:r>
      <w:proofErr w:type="spellEnd"/>
      <w:r>
        <w:t>)</w:t>
      </w:r>
    </w:p>
    <w:p w:rsidR="00E93B0C" w:rsidRDefault="00E93B0C" w:rsidP="002C7C5C">
      <w:pPr>
        <w:pStyle w:val="NoSpacing"/>
      </w:pPr>
    </w:p>
    <w:p w:rsidR="00E93B0C" w:rsidRDefault="00E93B0C" w:rsidP="002C7C5C">
      <w:pPr>
        <w:pStyle w:val="NoSpacing"/>
      </w:pPr>
      <w:r>
        <w:t>Colton Haynes receives the Human Rights Campaign Visibility Award</w:t>
      </w:r>
    </w:p>
    <w:p w:rsidR="00E93B0C" w:rsidRDefault="00E93B0C" w:rsidP="002C7C5C">
      <w:pPr>
        <w:pStyle w:val="NoSpacing"/>
      </w:pPr>
      <w:hyperlink r:id="rId12" w:history="1">
        <w:r w:rsidRPr="00581C34">
          <w:rPr>
            <w:rStyle w:val="Hyperlink"/>
          </w:rPr>
          <w:t>https://www.youtube.com/watch?v=ykSfkRjVr5U</w:t>
        </w:r>
      </w:hyperlink>
    </w:p>
    <w:p w:rsidR="00E93B0C" w:rsidRPr="00E93B0C" w:rsidRDefault="00E93B0C" w:rsidP="00E93B0C">
      <w:pPr>
        <w:rPr>
          <w:rFonts w:ascii="Times" w:hAnsi="Times"/>
          <w:sz w:val="20"/>
          <w:szCs w:val="20"/>
        </w:rPr>
      </w:pPr>
      <w:r>
        <w:t>Actor, Colton Haynes</w:t>
      </w:r>
      <w:r>
        <w:rPr>
          <w:rFonts w:ascii="Calibri" w:hAnsi="Calibri"/>
          <w:color w:val="000000"/>
          <w:sz w:val="32"/>
          <w:szCs w:val="32"/>
          <w:shd w:val="clear" w:color="auto" w:fill="FFFFFF"/>
        </w:rPr>
        <w:t xml:space="preserve"> </w:t>
      </w:r>
      <w:r w:rsidRPr="00E93B0C">
        <w:t xml:space="preserve">receives a Visibility Award from the Human Rights Campaign, during which he touches on a number of relevant topics, </w:t>
      </w:r>
      <w:r>
        <w:t xml:space="preserve">including coming out, choice, acceptance, and authenticity.  He </w:t>
      </w:r>
      <w:r w:rsidRPr="00E93B0C">
        <w:t>does so in a genuine and emotionally appealing way that can stimulate conversation in a classroom.</w:t>
      </w:r>
    </w:p>
    <w:p w:rsidR="002C7C5C" w:rsidRPr="00FB2DEE" w:rsidRDefault="002C7C5C" w:rsidP="002C7C5C">
      <w:pPr>
        <w:pStyle w:val="NoSpacing"/>
      </w:pPr>
    </w:p>
    <w:p w:rsidR="002C7C5C" w:rsidRDefault="002C7C5C"/>
    <w:p w:rsidR="002C7C5C" w:rsidRDefault="002C7C5C" w:rsidP="002C7C5C">
      <w:pPr>
        <w:pStyle w:val="NoSpacing"/>
      </w:pPr>
      <w:r>
        <w:t>Amazing short film by Kodak called “Understanding”</w:t>
      </w:r>
    </w:p>
    <w:p w:rsidR="002C7C5C" w:rsidRDefault="002C7C5C" w:rsidP="002C7C5C">
      <w:pPr>
        <w:pStyle w:val="NoSpacing"/>
      </w:pPr>
      <w:r>
        <w:t>Deals with a father responding to the realization his teenage son is gay.  Minimal dialogue.  Powerful.</w:t>
      </w:r>
    </w:p>
    <w:p w:rsidR="002C7C5C" w:rsidRDefault="00D0200C" w:rsidP="002C7C5C">
      <w:pPr>
        <w:pStyle w:val="NoSpacing"/>
      </w:pPr>
      <w:hyperlink r:id="rId13" w:history="1">
        <w:r w:rsidR="002C7C5C" w:rsidRPr="00EA3C12">
          <w:rPr>
            <w:rStyle w:val="Hyperlink"/>
          </w:rPr>
          <w:t>https://www.youtube.com/watch?v=sZBrowcWnMU</w:t>
        </w:r>
      </w:hyperlink>
    </w:p>
    <w:p w:rsidR="0098492D" w:rsidRDefault="002C7C5C" w:rsidP="002C7C5C">
      <w:pPr>
        <w:pStyle w:val="NoSpacing"/>
      </w:pPr>
      <w:r>
        <w:t xml:space="preserve">(2:45 </w:t>
      </w:r>
      <w:proofErr w:type="spellStart"/>
      <w:r>
        <w:t>mins</w:t>
      </w:r>
      <w:proofErr w:type="spellEnd"/>
      <w:r>
        <w:t>)</w:t>
      </w:r>
    </w:p>
    <w:p w:rsidR="0098492D" w:rsidRDefault="0098492D" w:rsidP="002C7C5C">
      <w:pPr>
        <w:pStyle w:val="NoSpacing"/>
      </w:pPr>
    </w:p>
    <w:p w:rsidR="00EA018F" w:rsidRDefault="0098492D" w:rsidP="002C7C5C">
      <w:pPr>
        <w:pStyle w:val="NoSpacing"/>
      </w:pPr>
      <w:r>
        <w:t xml:space="preserve">It’s Time / Marriage Equality / </w:t>
      </w:r>
      <w:r w:rsidR="00EA018F">
        <w:t>Get Up! Australia</w:t>
      </w:r>
    </w:p>
    <w:p w:rsidR="0098492D" w:rsidRDefault="00EA018F" w:rsidP="002C7C5C">
      <w:pPr>
        <w:pStyle w:val="NoSpacing"/>
      </w:pPr>
      <w:r>
        <w:t>Clever short film which documents the interactions of a developing relationship.  The film is structured so that the viewer assumes the point of view of one of the partners.  The story builds to an emotional reveal at the end.   An interesting piece that provides opportunities to the explore point of view, an</w:t>
      </w:r>
      <w:r w:rsidR="00831D0B">
        <w:t xml:space="preserve">d </w:t>
      </w:r>
      <w:r>
        <w:t>how a storyteller can lead their audience to particular assumptions to create impact.</w:t>
      </w:r>
    </w:p>
    <w:p w:rsidR="0098492D" w:rsidRDefault="00D0200C" w:rsidP="002C7C5C">
      <w:pPr>
        <w:pStyle w:val="NoSpacing"/>
      </w:pPr>
      <w:hyperlink r:id="rId14" w:history="1">
        <w:r w:rsidR="0098492D" w:rsidRPr="002C2DEB">
          <w:rPr>
            <w:rStyle w:val="Hyperlink"/>
          </w:rPr>
          <w:t>https://www.youtube.com/watch?v=_TBd-UCwVAY</w:t>
        </w:r>
      </w:hyperlink>
    </w:p>
    <w:p w:rsidR="002C7C5C" w:rsidRDefault="002C7C5C" w:rsidP="002C7C5C">
      <w:pPr>
        <w:pStyle w:val="NoSpacing"/>
      </w:pPr>
    </w:p>
    <w:p w:rsidR="00E93B0C" w:rsidRDefault="00831D0B">
      <w:r>
        <w:t>Red Rose Tea Commercial 2017: Bring People Together One Cup at a Time</w:t>
      </w:r>
    </w:p>
    <w:p w:rsidR="00E93B0C" w:rsidRDefault="00E93B0C">
      <w:hyperlink r:id="rId15" w:history="1">
        <w:r w:rsidRPr="00581C34">
          <w:rPr>
            <w:rStyle w:val="Hyperlink"/>
          </w:rPr>
          <w:t>https://www.youtube.com/watch?v=Hvinz1Tyk9E</w:t>
        </w:r>
      </w:hyperlink>
    </w:p>
    <w:p w:rsidR="00831D0B" w:rsidRDefault="00E93B0C">
      <w:r>
        <w:t xml:space="preserve"> A young woman and her dad are spending time together drinking tea when a knock on the door occurs.  The dad comments that he wasn’t aware she was having a friend over.  The young woman responds by revealing that the guest isn’t just a friend, but is her girlfriend.</w:t>
      </w:r>
    </w:p>
    <w:p w:rsidR="002C7C5C" w:rsidRDefault="002C7C5C"/>
    <w:p w:rsidR="002C7C5C" w:rsidRDefault="002C7C5C" w:rsidP="002C7C5C">
      <w:pPr>
        <w:pStyle w:val="NoSpacing"/>
      </w:pPr>
      <w:r>
        <w:t>Ivan Coyote (TEDX - Vancouver</w:t>
      </w:r>
    </w:p>
    <w:p w:rsidR="002C7C5C" w:rsidRDefault="002C7C5C" w:rsidP="002C7C5C">
      <w:pPr>
        <w:pStyle w:val="NoSpacing"/>
      </w:pPr>
      <w:r>
        <w:t>We All Need a Safe Place to Pee</w:t>
      </w:r>
    </w:p>
    <w:p w:rsidR="002C7C5C" w:rsidRDefault="002C7C5C" w:rsidP="002C7C5C">
      <w:pPr>
        <w:pStyle w:val="NoSpacing"/>
      </w:pPr>
      <w:r>
        <w:t>“If I could change the world tomorrow, to make it easier for me to navigate, the very first thing I would do is blink and create single-stall gender-neutral bathrooms in all public places.”</w:t>
      </w:r>
    </w:p>
    <w:p w:rsidR="002C7C5C" w:rsidRDefault="00D0200C" w:rsidP="002C7C5C">
      <w:pPr>
        <w:pStyle w:val="NoSpacing"/>
      </w:pPr>
      <w:hyperlink r:id="rId16" w:history="1">
        <w:r w:rsidR="002C7C5C" w:rsidRPr="00EA3C12">
          <w:rPr>
            <w:rStyle w:val="Hyperlink"/>
          </w:rPr>
          <w:t>https://www.youtube.com/watch?v=wUKAVcj9NVA</w:t>
        </w:r>
      </w:hyperlink>
    </w:p>
    <w:p w:rsidR="002C7C5C" w:rsidRDefault="002C7C5C" w:rsidP="002C7C5C">
      <w:pPr>
        <w:pStyle w:val="NoSpacing"/>
      </w:pPr>
      <w:r>
        <w:t xml:space="preserve">(12:16 </w:t>
      </w:r>
      <w:proofErr w:type="spellStart"/>
      <w:r>
        <w:t>mins</w:t>
      </w:r>
      <w:proofErr w:type="spellEnd"/>
      <w:r>
        <w:t>)</w:t>
      </w:r>
    </w:p>
    <w:p w:rsidR="002C7C5C" w:rsidRDefault="002C7C5C" w:rsidP="002C7C5C">
      <w:pPr>
        <w:pStyle w:val="NoSpacing"/>
      </w:pPr>
      <w:r>
        <w:t>An animated / abbreviated version of the same Ivan Coyote speech</w:t>
      </w:r>
    </w:p>
    <w:p w:rsidR="002C7C5C" w:rsidRDefault="00D0200C" w:rsidP="002C7C5C">
      <w:pPr>
        <w:pStyle w:val="NoSpacing"/>
      </w:pPr>
      <w:hyperlink r:id="rId17" w:history="1">
        <w:r w:rsidR="002C7C5C" w:rsidRPr="00EA3C12">
          <w:rPr>
            <w:rStyle w:val="Hyperlink"/>
          </w:rPr>
          <w:t>https://vimeo.com/172375271</w:t>
        </w:r>
      </w:hyperlink>
    </w:p>
    <w:p w:rsidR="002C7C5C" w:rsidRDefault="002C7C5C" w:rsidP="002C7C5C">
      <w:pPr>
        <w:pStyle w:val="NoSpacing"/>
      </w:pPr>
      <w:r>
        <w:t xml:space="preserve">(2:19 </w:t>
      </w:r>
      <w:proofErr w:type="spellStart"/>
      <w:r>
        <w:t>mins</w:t>
      </w:r>
      <w:proofErr w:type="spellEnd"/>
      <w:r>
        <w:t>)</w:t>
      </w:r>
    </w:p>
    <w:p w:rsidR="002C7C5C" w:rsidRDefault="002C7C5C"/>
    <w:p w:rsidR="002C7C5C" w:rsidRDefault="002C7C5C" w:rsidP="002C7C5C">
      <w:pPr>
        <w:pStyle w:val="NoSpacing"/>
      </w:pPr>
      <w:r>
        <w:t>Tomboy</w:t>
      </w:r>
    </w:p>
    <w:p w:rsidR="002C7C5C" w:rsidRDefault="002C7C5C" w:rsidP="002C7C5C">
      <w:pPr>
        <w:pStyle w:val="NoSpacing"/>
      </w:pPr>
      <w:r>
        <w:t xml:space="preserve">Animated </w:t>
      </w:r>
      <w:proofErr w:type="gramStart"/>
      <w:r>
        <w:t>story which</w:t>
      </w:r>
      <w:proofErr w:type="gramEnd"/>
      <w:r>
        <w:t xml:space="preserve"> deals with gender roles.  </w:t>
      </w:r>
      <w:proofErr w:type="gramStart"/>
      <w:r>
        <w:t>Alex,</w:t>
      </w:r>
      <w:proofErr w:type="gramEnd"/>
      <w:r>
        <w:t xml:space="preserve"> is a young female student who is teased by her classmates because she looks and behaves like a boy.  Based on the book “Are </w:t>
      </w:r>
      <w:proofErr w:type="gramStart"/>
      <w:r>
        <w:t>You</w:t>
      </w:r>
      <w:proofErr w:type="gramEnd"/>
      <w:r>
        <w:t xml:space="preserve"> a boy or a Girl?” </w:t>
      </w:r>
      <w:hyperlink r:id="rId18" w:history="1">
        <w:r w:rsidRPr="00EA3C12">
          <w:rPr>
            <w:rStyle w:val="Hyperlink"/>
          </w:rPr>
          <w:t>https://vimeo.com/10772672</w:t>
        </w:r>
      </w:hyperlink>
    </w:p>
    <w:p w:rsidR="002C7C5C" w:rsidRDefault="002C7C5C" w:rsidP="002C7C5C">
      <w:pPr>
        <w:pStyle w:val="NoSpacing"/>
      </w:pPr>
      <w:r>
        <w:t>13:10</w:t>
      </w:r>
    </w:p>
    <w:p w:rsidR="002C7C5C" w:rsidRDefault="002C7C5C" w:rsidP="002C7C5C">
      <w:pPr>
        <w:pStyle w:val="NoSpacing"/>
      </w:pPr>
    </w:p>
    <w:p w:rsidR="002C7C5C" w:rsidRDefault="002C7C5C" w:rsidP="002C7C5C">
      <w:pPr>
        <w:pStyle w:val="NoSpacing"/>
      </w:pPr>
      <w:r>
        <w:t xml:space="preserve">Gender </w:t>
      </w:r>
      <w:proofErr w:type="gramStart"/>
      <w:r>
        <w:t>Neutral  Washrooms</w:t>
      </w:r>
      <w:proofErr w:type="gramEnd"/>
      <w:r>
        <w:t xml:space="preserve"> – Symbols</w:t>
      </w:r>
    </w:p>
    <w:p w:rsidR="002C7C5C" w:rsidRDefault="002C7C5C" w:rsidP="002C7C5C">
      <w:pPr>
        <w:pStyle w:val="NoSpacing"/>
      </w:pPr>
      <w:r>
        <w:t>Designers from a variety of design companies were asked to create a symbol to indicate gender-neutral washrooms.</w:t>
      </w:r>
    </w:p>
    <w:p w:rsidR="002C7C5C" w:rsidRDefault="00D0200C" w:rsidP="002C7C5C">
      <w:pPr>
        <w:pStyle w:val="NoSpacing"/>
      </w:pPr>
      <w:hyperlink r:id="rId19" w:history="1">
        <w:r w:rsidR="002C7C5C" w:rsidRPr="00EA3C12">
          <w:rPr>
            <w:rStyle w:val="Hyperlink"/>
          </w:rPr>
          <w:t>https://www.fastcompany.com/3063488/we-asked-6-designers-to-recreate-gender-neutral-bathroom-icons</w:t>
        </w:r>
      </w:hyperlink>
      <w:r w:rsidR="00AA0F66">
        <w:t xml:space="preserve"> (1:00 </w:t>
      </w:r>
      <w:proofErr w:type="spellStart"/>
      <w:r w:rsidR="00AA0F66">
        <w:t>mins</w:t>
      </w:r>
      <w:proofErr w:type="spellEnd"/>
      <w:r w:rsidR="00AA0F66">
        <w:t>)</w:t>
      </w:r>
    </w:p>
    <w:p w:rsidR="00AA0F66" w:rsidRDefault="00AA0F66" w:rsidP="002C7C5C">
      <w:pPr>
        <w:pStyle w:val="NoSpacing"/>
      </w:pPr>
    </w:p>
    <w:p w:rsidR="00AA0F66" w:rsidRDefault="00AA0F66" w:rsidP="002C7C5C">
      <w:pPr>
        <w:pStyle w:val="NoSpacing"/>
      </w:pPr>
      <w:r>
        <w:t>Article about signage, including design objectives</w:t>
      </w:r>
      <w:r w:rsidR="005E09F2">
        <w:t>, relating to universal washrooms.  Provides some historical context about bathroom issues, safety concerns, and societal shifts.  Shows some widely accepted (and evolving) graphics to indicate inclusive spaces.</w:t>
      </w:r>
    </w:p>
    <w:p w:rsidR="00AA0F66" w:rsidRDefault="00D0200C" w:rsidP="002C7C5C">
      <w:pPr>
        <w:pStyle w:val="NoSpacing"/>
      </w:pPr>
      <w:hyperlink r:id="rId20" w:history="1">
        <w:r w:rsidR="00AA0F66" w:rsidRPr="00AD0C0B">
          <w:rPr>
            <w:rStyle w:val="Hyperlink"/>
          </w:rPr>
          <w:t>http://entro.com/media/uploads/Entro_Inclusive%20Washrooms_A%20Solution%20Through%20Signage.pdf</w:t>
        </w:r>
      </w:hyperlink>
    </w:p>
    <w:p w:rsidR="002C7C5C" w:rsidRDefault="002C7C5C" w:rsidP="002C7C5C">
      <w:pPr>
        <w:pStyle w:val="NoSpacing"/>
      </w:pPr>
    </w:p>
    <w:p w:rsidR="002C7C5C" w:rsidRPr="00FB2DEE" w:rsidRDefault="002C7C5C" w:rsidP="002C7C5C">
      <w:pPr>
        <w:pStyle w:val="NoSpacing"/>
      </w:pPr>
      <w:proofErr w:type="spellStart"/>
      <w:r w:rsidRPr="00FB2DEE">
        <w:t>Carly</w:t>
      </w:r>
      <w:proofErr w:type="spellEnd"/>
      <w:r w:rsidRPr="00FB2DEE">
        <w:t xml:space="preserve"> </w:t>
      </w:r>
      <w:proofErr w:type="spellStart"/>
      <w:r w:rsidRPr="00FB2DEE">
        <w:t>Jepsen's</w:t>
      </w:r>
      <w:proofErr w:type="spellEnd"/>
      <w:r w:rsidRPr="00FB2DEE">
        <w:t xml:space="preserve"> "Call Me Maybe"</w:t>
      </w:r>
    </w:p>
    <w:p w:rsidR="002C7C5C" w:rsidRPr="00FB2DEE" w:rsidRDefault="002C7C5C" w:rsidP="002C7C5C">
      <w:pPr>
        <w:pStyle w:val="NoSpacing"/>
      </w:pPr>
      <w:proofErr w:type="gramStart"/>
      <w:r w:rsidRPr="00FB2DEE">
        <w:t>opportunity</w:t>
      </w:r>
      <w:proofErr w:type="gramEnd"/>
      <w:r w:rsidRPr="00FB2DEE">
        <w:t xml:space="preserve"> to deconstruct storytelling arc / question assumptions / </w:t>
      </w:r>
      <w:r>
        <w:t>“</w:t>
      </w:r>
      <w:r w:rsidRPr="00FB2DEE">
        <w:t>surprise ending</w:t>
      </w:r>
      <w:r>
        <w:t>” / stereotypes about masculinity</w:t>
      </w:r>
    </w:p>
    <w:p w:rsidR="002C7C5C" w:rsidRDefault="00D0200C" w:rsidP="002C7C5C">
      <w:pPr>
        <w:pStyle w:val="NoSpacing"/>
      </w:pPr>
      <w:r>
        <w:fldChar w:fldCharType="begin"/>
      </w:r>
      <w:r w:rsidR="002C7C5C">
        <w:instrText>HYPERLINK "https://youtu.be/fWNaR-rxAic" \t "_blank"</w:instrText>
      </w:r>
      <w:r>
        <w:fldChar w:fldCharType="separate"/>
      </w:r>
      <w:r w:rsidR="002C7C5C" w:rsidRPr="00FB2DEE">
        <w:rPr>
          <w:color w:val="0000FF"/>
          <w:u w:val="single"/>
        </w:rPr>
        <w:t>https://youtu.be/fWNaR-rxAic</w:t>
      </w:r>
      <w:r>
        <w:fldChar w:fldCharType="end"/>
      </w:r>
    </w:p>
    <w:p w:rsidR="002C7C5C" w:rsidRPr="00FB2DEE" w:rsidRDefault="002C7C5C" w:rsidP="002C7C5C">
      <w:pPr>
        <w:pStyle w:val="NoSpacing"/>
      </w:pPr>
      <w:r>
        <w:t>3:19</w:t>
      </w:r>
    </w:p>
    <w:p w:rsidR="002C7C5C" w:rsidRDefault="002C7C5C" w:rsidP="002C7C5C">
      <w:pPr>
        <w:pStyle w:val="NoSpacing"/>
      </w:pPr>
    </w:p>
    <w:p w:rsidR="002C7C5C" w:rsidRDefault="00D0200C">
      <w:hyperlink r:id="rId21" w:history="1">
        <w:r w:rsidR="002C7C5C" w:rsidRPr="007F54B8">
          <w:rPr>
            <w:rStyle w:val="Hyperlink"/>
          </w:rPr>
          <w:t>https://www.youtube.com/watch?v=CHp-9aSQrk0&amp;index=55&amp;list=PLR5DJLxTBiUGVLz53JYlzZI1nIaDnT0RM</w:t>
        </w:r>
      </w:hyperlink>
      <w:r w:rsidR="009E19E8">
        <w:t xml:space="preserve"> (1:02 </w:t>
      </w:r>
      <w:proofErr w:type="spellStart"/>
      <w:r w:rsidR="009E19E8">
        <w:t>mins</w:t>
      </w:r>
      <w:proofErr w:type="spellEnd"/>
      <w:r w:rsidR="009E19E8">
        <w:t>)</w:t>
      </w:r>
    </w:p>
    <w:p w:rsidR="002C7C5C" w:rsidRDefault="002C7C5C">
      <w:r>
        <w:t xml:space="preserve">Adult son worries about accepting his father’s </w:t>
      </w:r>
      <w:proofErr w:type="spellStart"/>
      <w:r>
        <w:t>facebook</w:t>
      </w:r>
      <w:proofErr w:type="spellEnd"/>
      <w:r>
        <w:t xml:space="preserve"> request, because it includes pictures of him and his boyfriend</w:t>
      </w:r>
    </w:p>
    <w:p w:rsidR="005E3A58" w:rsidRDefault="002C7C5C">
      <w:r>
        <w:t>Acceptance, some subtitles</w:t>
      </w:r>
    </w:p>
    <w:p w:rsidR="005E3A58" w:rsidRDefault="005E3A58"/>
    <w:p w:rsidR="005E3A58" w:rsidRDefault="005E3A58">
      <w:r>
        <w:t>Ash Beckham – Boulder Ignite presentation</w:t>
      </w:r>
    </w:p>
    <w:p w:rsidR="00004A46" w:rsidRDefault="00D0200C">
      <w:hyperlink r:id="rId22" w:history="1">
        <w:r w:rsidR="005E3A58" w:rsidRPr="007F54B8">
          <w:rPr>
            <w:rStyle w:val="Hyperlink"/>
          </w:rPr>
          <w:t>https://www.youtube.com/watch?time_continue=4&amp;v=Gxs78C3XGok</w:t>
        </w:r>
      </w:hyperlink>
      <w:r w:rsidR="00004A46">
        <w:t xml:space="preserve"> (5:29)</w:t>
      </w:r>
    </w:p>
    <w:p w:rsidR="005E3A58" w:rsidRDefault="00004A46">
      <w:r>
        <w:t>Topic: Eliminating the word “gay” as a pejorative term</w:t>
      </w:r>
    </w:p>
    <w:p w:rsidR="005E3A58" w:rsidRDefault="005E3A58">
      <w:proofErr w:type="gramStart"/>
      <w:r>
        <w:t>touches</w:t>
      </w:r>
      <w:proofErr w:type="gramEnd"/>
      <w:r>
        <w:t xml:space="preserve"> on difference between tolerance and acceptance, flow chart as to when it’s okay to say “that’s so gay</w:t>
      </w:r>
      <w:r w:rsidR="00004A46">
        <w:t xml:space="preserve">, </w:t>
      </w:r>
      <w:r>
        <w:t>”</w:t>
      </w:r>
      <w:r w:rsidR="00004A46">
        <w:t xml:space="preserve">  “Caution:  “F” word is shown on a protest placard – worthwhile video with valuable message, but may be more appropriate to share with staff instead of students</w:t>
      </w:r>
    </w:p>
    <w:p w:rsidR="003A1CFC" w:rsidRDefault="003A1CFC"/>
    <w:p w:rsidR="003A1CFC" w:rsidRDefault="003A1CFC">
      <w:r>
        <w:t>Animation about why facts don’t convince people.</w:t>
      </w:r>
    </w:p>
    <w:p w:rsidR="003A1CFC" w:rsidRDefault="00D0200C">
      <w:hyperlink r:id="rId23" w:history="1">
        <w:r w:rsidR="003A1CFC" w:rsidRPr="00AD0C0B">
          <w:rPr>
            <w:rStyle w:val="Hyperlink"/>
          </w:rPr>
          <w:t>http://www.socialgoodnow.com/why-facts-dont-convince-people-and-what-you-can-do-about-it/</w:t>
        </w:r>
      </w:hyperlink>
      <w:r w:rsidR="003A1CFC">
        <w:t xml:space="preserve"> (2:46 </w:t>
      </w:r>
      <w:proofErr w:type="spellStart"/>
      <w:r w:rsidR="003A1CFC">
        <w:t>mins</w:t>
      </w:r>
      <w:proofErr w:type="spellEnd"/>
      <w:r w:rsidR="003A1CFC">
        <w:t>)</w:t>
      </w:r>
    </w:p>
    <w:p w:rsidR="003A1CFC" w:rsidRDefault="003A1CFC"/>
    <w:p w:rsidR="003A1CFC" w:rsidRDefault="003A1CFC"/>
    <w:p w:rsidR="009E2502" w:rsidRDefault="009E2502">
      <w:r>
        <w:t>Trans Student Educational Resource (TSER)</w:t>
      </w:r>
    </w:p>
    <w:p w:rsidR="009E2502" w:rsidRDefault="00D0200C">
      <w:hyperlink r:id="rId24" w:history="1">
        <w:r w:rsidR="009E2502" w:rsidRPr="00AD0C0B">
          <w:rPr>
            <w:rStyle w:val="Hyperlink"/>
          </w:rPr>
          <w:t>http://www.transstudent.org</w:t>
        </w:r>
      </w:hyperlink>
    </w:p>
    <w:p w:rsidR="000E07BA" w:rsidRDefault="009E2502">
      <w:r>
        <w:t xml:space="preserve">Provides resources to educate about the trans experience.  Includes downloadable posters and </w:t>
      </w:r>
      <w:r w:rsidR="000E07BA">
        <w:t xml:space="preserve">a diverse selection of website links for LGBTQ support and advocacy groups.  </w:t>
      </w:r>
    </w:p>
    <w:p w:rsidR="000E07BA" w:rsidRDefault="000E07BA">
      <w:r>
        <w:t>A popular graphic that helps make understandings accessible for a wide audience is the Gender Unicorn (which differentiates between 1) Sex assigned at birth, 2) Gender Identity</w:t>
      </w:r>
      <w:proofErr w:type="gramStart"/>
      <w:r>
        <w:t>,  3</w:t>
      </w:r>
      <w:proofErr w:type="gramEnd"/>
      <w:r>
        <w:t>) Gender Expression, and 4) Physical and Romantic Attractions)</w:t>
      </w:r>
    </w:p>
    <w:p w:rsidR="000E07BA" w:rsidRDefault="00D0200C">
      <w:pPr>
        <w:rPr>
          <w:lang w:val="en-CA"/>
        </w:rPr>
      </w:pPr>
      <w:hyperlink r:id="rId25" w:history="1">
        <w:r w:rsidR="000E07BA" w:rsidRPr="00AD0C0B">
          <w:rPr>
            <w:rStyle w:val="Hyperlink"/>
            <w:lang w:val="en-CA"/>
          </w:rPr>
          <w:t>http://www.transstudent.org/gender</w:t>
        </w:r>
      </w:hyperlink>
    </w:p>
    <w:p w:rsidR="009E2502" w:rsidRDefault="009E2502"/>
    <w:p w:rsidR="00345CA7" w:rsidRDefault="00345CA7"/>
    <w:sectPr w:rsidR="00345CA7" w:rsidSect="00345CA7">
      <w:pgSz w:w="12240" w:h="15840"/>
      <w:pgMar w:top="1440" w:right="1797" w:bottom="1440" w:left="1797" w:header="709" w:footer="709" w:gutter="0"/>
      <w:cols w:space="708"/>
      <w:printerSettings r:id="rId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5CA7"/>
    <w:rsid w:val="00004A46"/>
    <w:rsid w:val="000E07BA"/>
    <w:rsid w:val="002C7C5C"/>
    <w:rsid w:val="00345CA7"/>
    <w:rsid w:val="003A1CFC"/>
    <w:rsid w:val="003D3D91"/>
    <w:rsid w:val="005A4688"/>
    <w:rsid w:val="005E09F2"/>
    <w:rsid w:val="005E3A58"/>
    <w:rsid w:val="00761304"/>
    <w:rsid w:val="007E57E0"/>
    <w:rsid w:val="00831D0B"/>
    <w:rsid w:val="009040A4"/>
    <w:rsid w:val="0098492D"/>
    <w:rsid w:val="009E19E8"/>
    <w:rsid w:val="009E2502"/>
    <w:rsid w:val="00AA0F66"/>
    <w:rsid w:val="00AD16D9"/>
    <w:rsid w:val="00AE3C05"/>
    <w:rsid w:val="00B157FA"/>
    <w:rsid w:val="00B9313E"/>
    <w:rsid w:val="00C759FD"/>
    <w:rsid w:val="00D0200C"/>
    <w:rsid w:val="00E16C58"/>
    <w:rsid w:val="00E417C3"/>
    <w:rsid w:val="00E93B0C"/>
    <w:rsid w:val="00EA018F"/>
    <w:rsid w:val="00FA29D3"/>
  </w:rsids>
  <m:mathPr>
    <m:mathFont m:val="Viner Hand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45CA7"/>
    <w:rPr>
      <w:color w:val="0000FF" w:themeColor="hyperlink"/>
      <w:u w:val="single"/>
    </w:rPr>
  </w:style>
  <w:style w:type="paragraph" w:styleId="NoSpacing">
    <w:name w:val="No Spacing"/>
    <w:uiPriority w:val="1"/>
    <w:qFormat/>
    <w:rsid w:val="009040A4"/>
    <w:rPr>
      <w:sz w:val="22"/>
      <w:szCs w:val="22"/>
    </w:rPr>
  </w:style>
</w:styles>
</file>

<file path=word/webSettings.xml><?xml version="1.0" encoding="utf-8"?>
<w:webSettings xmlns:r="http://schemas.openxmlformats.org/officeDocument/2006/relationships" xmlns:w="http://schemas.openxmlformats.org/wordprocessingml/2006/main">
  <w:divs>
    <w:div w:id="10226341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XvpHn_zdkTY" TargetMode="External"/><Relationship Id="rId20" Type="http://schemas.openxmlformats.org/officeDocument/2006/relationships/hyperlink" Target="http://entro.com/media/uploads/Entro_Inclusive%20Washrooms_A%20Solution%20Through%20Signage.pdf" TargetMode="External"/><Relationship Id="rId21" Type="http://schemas.openxmlformats.org/officeDocument/2006/relationships/hyperlink" Target="https://www.youtube.com/watch?v=CHp-9aSQrk0&amp;index=55&amp;list=PLR5DJLxTBiUGVLz53JYlzZI1nIaDnT0RM" TargetMode="External"/><Relationship Id="rId22" Type="http://schemas.openxmlformats.org/officeDocument/2006/relationships/hyperlink" Target="https://www.youtube.com/watch?time_continue=4&amp;v=Gxs78C3XGok" TargetMode="External"/><Relationship Id="rId23" Type="http://schemas.openxmlformats.org/officeDocument/2006/relationships/hyperlink" Target="http://www.socialgoodnow.com/why-facts-dont-convince-people-and-what-you-can-do-about-it/" TargetMode="External"/><Relationship Id="rId24" Type="http://schemas.openxmlformats.org/officeDocument/2006/relationships/hyperlink" Target="http://www.transstudent.org" TargetMode="External"/><Relationship Id="rId25" Type="http://schemas.openxmlformats.org/officeDocument/2006/relationships/hyperlink" Target="http://www.transstudent.org/gender" TargetMode="External"/><Relationship Id="rId26" Type="http://schemas.openxmlformats.org/officeDocument/2006/relationships/printerSettings" Target="printerSettings/printerSettings1.bin"/><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unfe.org/videos/" TargetMode="External"/><Relationship Id="rId11" Type="http://schemas.openxmlformats.org/officeDocument/2006/relationships/hyperlink" Target="https://www.facebook.com/PopSugarCelebrity/videos/vb.70699574823/10155275288889824/?type=2&amp;theater" TargetMode="External"/><Relationship Id="rId12" Type="http://schemas.openxmlformats.org/officeDocument/2006/relationships/hyperlink" Target="https://www.youtube.com/watch?v=ykSfkRjVr5U" TargetMode="External"/><Relationship Id="rId13" Type="http://schemas.openxmlformats.org/officeDocument/2006/relationships/hyperlink" Target="https://www.youtube.com/watch?v=sZBrowcWnMU" TargetMode="External"/><Relationship Id="rId14" Type="http://schemas.openxmlformats.org/officeDocument/2006/relationships/hyperlink" Target="https://www.youtube.com/watch?v=_TBd-UCwVAY" TargetMode="External"/><Relationship Id="rId15" Type="http://schemas.openxmlformats.org/officeDocument/2006/relationships/hyperlink" Target="https://www.youtube.com/watch?v=Hvinz1Tyk9E" TargetMode="External"/><Relationship Id="rId16" Type="http://schemas.openxmlformats.org/officeDocument/2006/relationships/hyperlink" Target="https://www.youtube.com/watch?v=wUKAVcj9NVA" TargetMode="External"/><Relationship Id="rId17" Type="http://schemas.openxmlformats.org/officeDocument/2006/relationships/hyperlink" Target="https://vimeo.com/172375271" TargetMode="External"/><Relationship Id="rId18" Type="http://schemas.openxmlformats.org/officeDocument/2006/relationships/hyperlink" Target="https://vimeo.com/10772672" TargetMode="External"/><Relationship Id="rId19" Type="http://schemas.openxmlformats.org/officeDocument/2006/relationships/hyperlink" Target="https://www.fastcompany.com/3063488/we-asked-6-designers-to-recreate-gender-neutral-bathroom-icons"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glaad.org/reference/transgender" TargetMode="External"/><Relationship Id="rId5" Type="http://schemas.openxmlformats.org/officeDocument/2006/relationships/hyperlink" Target="https://www.glaad.org/reference/covering-trans-community" TargetMode="External"/><Relationship Id="rId6" Type="http://schemas.openxmlformats.org/officeDocument/2006/relationships/hyperlink" Target="https://www.glaad.org/transgender/allies" TargetMode="External"/><Relationship Id="rId7" Type="http://schemas.openxmlformats.org/officeDocument/2006/relationships/hyperlink" Target="https://www.youtube.com/watch?v=YSuJ70OMo3I" TargetMode="External"/><Relationship Id="rId8" Type="http://schemas.openxmlformats.org/officeDocument/2006/relationships/hyperlink" Target="https://www.youtube.com/watch?v=VzFfTiOSz4U&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1218</Words>
  <Characters>6947</Characters>
  <Application>Microsoft Macintosh Word</Application>
  <DocSecurity>0</DocSecurity>
  <Lines>57</Lines>
  <Paragraphs>13</Paragraphs>
  <ScaleCrop>false</ScaleCrop>
  <Company>Lost Boys Consulting</Company>
  <LinksUpToDate>false</LinksUpToDate>
  <CharactersWithSpaces>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Gidinski</dc:creator>
  <cp:keywords/>
  <cp:lastModifiedBy>Bryan Gidinski</cp:lastModifiedBy>
  <cp:revision>12</cp:revision>
  <dcterms:created xsi:type="dcterms:W3CDTF">2017-09-06T17:41:00Z</dcterms:created>
  <dcterms:modified xsi:type="dcterms:W3CDTF">2017-10-26T02:13:00Z</dcterms:modified>
</cp:coreProperties>
</file>